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24" w:rsidRPr="003C0C9F" w:rsidRDefault="00EA5924" w:rsidP="00EA5924">
      <w:pPr>
        <w:rPr>
          <w:b/>
        </w:rPr>
      </w:pPr>
      <w:r w:rsidRPr="003C0C9F">
        <w:rPr>
          <w:b/>
        </w:rPr>
        <w:t xml:space="preserve">CLASS : </w:t>
      </w:r>
      <w:r>
        <w:rPr>
          <w:b/>
        </w:rPr>
        <w:t xml:space="preserve"> XII</w:t>
      </w:r>
    </w:p>
    <w:p w:rsidR="00EA5924" w:rsidRDefault="00EA5924" w:rsidP="00EA5924">
      <w:pPr>
        <w:rPr>
          <w:b/>
        </w:rPr>
      </w:pPr>
      <w:r w:rsidRPr="003C0C9F">
        <w:rPr>
          <w:b/>
        </w:rPr>
        <w:t>SUBJECT :</w:t>
      </w:r>
      <w:bookmarkStart w:id="0" w:name="_GoBack"/>
      <w:bookmarkEnd w:id="0"/>
      <w:r>
        <w:rPr>
          <w:b/>
        </w:rPr>
        <w:t xml:space="preserve"> mathematics                                                                                    CHAPTER: 2 inverse trigonometry</w:t>
      </w:r>
    </w:p>
    <w:p w:rsidR="00EA5924" w:rsidRPr="00C810D2" w:rsidRDefault="00EA5924" w:rsidP="00EA5924">
      <w:pPr>
        <w:rPr>
          <w:b/>
        </w:rPr>
      </w:pPr>
      <w:r>
        <w:rPr>
          <w:b/>
        </w:rPr>
        <w:t xml:space="preserve">DATE OF GIVING:                                                                                                                 DATE OF SUBMISSION: </w:t>
      </w:r>
    </w:p>
    <w:tbl>
      <w:tblPr>
        <w:tblStyle w:val="TableGrid"/>
        <w:tblW w:w="9855" w:type="dxa"/>
        <w:tblLook w:val="04A0"/>
      </w:tblPr>
      <w:tblGrid>
        <w:gridCol w:w="854"/>
        <w:gridCol w:w="7056"/>
        <w:gridCol w:w="1030"/>
        <w:gridCol w:w="915"/>
      </w:tblGrid>
      <w:tr w:rsidR="00EA5924" w:rsidTr="00EA5924">
        <w:tc>
          <w:tcPr>
            <w:tcW w:w="854" w:type="dxa"/>
            <w:shd w:val="clear" w:color="auto" w:fill="D9D9D9" w:themeFill="background1" w:themeFillShade="D9"/>
          </w:tcPr>
          <w:p w:rsidR="00EA5924" w:rsidRPr="003C0C9F" w:rsidRDefault="00EA5924" w:rsidP="00B54B10">
            <w:pPr>
              <w:rPr>
                <w:b/>
              </w:rPr>
            </w:pPr>
            <w:r w:rsidRPr="003C0C9F">
              <w:rPr>
                <w:b/>
              </w:rPr>
              <w:t>Sr. No.</w:t>
            </w:r>
          </w:p>
        </w:tc>
        <w:tc>
          <w:tcPr>
            <w:tcW w:w="7056" w:type="dxa"/>
            <w:shd w:val="clear" w:color="auto" w:fill="D9D9D9" w:themeFill="background1" w:themeFillShade="D9"/>
          </w:tcPr>
          <w:p w:rsidR="00EA5924" w:rsidRPr="003C0C9F" w:rsidRDefault="00EA5924" w:rsidP="00B54B10">
            <w:pPr>
              <w:rPr>
                <w:b/>
              </w:rPr>
            </w:pPr>
            <w:r w:rsidRPr="003C0C9F">
              <w:rPr>
                <w:b/>
              </w:rPr>
              <w:t>Knowledge Based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:rsidR="00EA5924" w:rsidRPr="003C0C9F" w:rsidRDefault="00EA5924" w:rsidP="00B54B10">
            <w:pPr>
              <w:rPr>
                <w:b/>
              </w:rPr>
            </w:pPr>
            <w:r w:rsidRPr="003C0C9F">
              <w:rPr>
                <w:b/>
              </w:rPr>
              <w:t>Marks</w:t>
            </w:r>
          </w:p>
        </w:tc>
        <w:tc>
          <w:tcPr>
            <w:tcW w:w="915" w:type="dxa"/>
            <w:shd w:val="clear" w:color="auto" w:fill="D9D9D9" w:themeFill="background1" w:themeFillShade="D9"/>
          </w:tcPr>
          <w:p w:rsidR="00EA5924" w:rsidRPr="003C0C9F" w:rsidRDefault="00EA5924" w:rsidP="00B54B10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EA5924" w:rsidTr="00EA5924">
        <w:tc>
          <w:tcPr>
            <w:tcW w:w="854" w:type="dxa"/>
          </w:tcPr>
          <w:p w:rsidR="00EA5924" w:rsidRDefault="00EA5924" w:rsidP="00B54B10">
            <w:r>
              <w:t>K-1</w:t>
            </w:r>
          </w:p>
        </w:tc>
        <w:tc>
          <w:tcPr>
            <w:tcW w:w="7056" w:type="dxa"/>
          </w:tcPr>
          <w:p w:rsidR="00EA5924" w:rsidRDefault="00EA5924" w:rsidP="00B54B10">
            <w:pPr>
              <w:rPr>
                <w:rFonts w:ascii="Arial" w:eastAsiaTheme="minorEastAsia" w:hAnsi="Arial" w:cs="Arial"/>
              </w:rPr>
            </w:pPr>
            <w:r w:rsidRPr="00EA592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11705" cy="446405"/>
                  <wp:effectExtent l="19050" t="0" r="0" b="0"/>
                  <wp:docPr id="16" name="Picture 16" descr="http://www.cbseguess.com/papers/cbse_important_questions/xii/2009/images/maths_09_clip_image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bseguess.com/papers/cbse_important_questions/xii/2009/images/maths_09_clip_image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70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589" w:rsidRPr="00555C2C" w:rsidRDefault="00F22589" w:rsidP="00B54B10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                               = 2</w:t>
            </w:r>
            <m:oMath>
              <m:func>
                <m:func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-1</m:t>
                      </m:r>
                    </m:sup>
                  </m:sSup>
                </m:fName>
                <m:e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Arial"/>
                          <w:i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Arial"/>
                            </w:rPr>
                            <m:t>1+x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Arial"/>
                            </w:rPr>
                            <m:t>2</m:t>
                          </m:r>
                        </m:den>
                      </m:f>
                    </m:e>
                  </m:rad>
                </m:e>
              </m:func>
            </m:oMath>
          </w:p>
        </w:tc>
        <w:tc>
          <w:tcPr>
            <w:tcW w:w="1030" w:type="dxa"/>
          </w:tcPr>
          <w:p w:rsidR="00EA5924" w:rsidRDefault="002A3FE0" w:rsidP="00B54B10">
            <w:r>
              <w:t>4</w:t>
            </w:r>
          </w:p>
        </w:tc>
        <w:tc>
          <w:tcPr>
            <w:tcW w:w="915" w:type="dxa"/>
          </w:tcPr>
          <w:p w:rsidR="00EA5924" w:rsidRDefault="00EA5924" w:rsidP="00B54B10"/>
        </w:tc>
      </w:tr>
      <w:tr w:rsidR="00F22589" w:rsidTr="00EA5924">
        <w:tc>
          <w:tcPr>
            <w:tcW w:w="854" w:type="dxa"/>
          </w:tcPr>
          <w:p w:rsidR="00F22589" w:rsidRDefault="00F22589" w:rsidP="00B54B10">
            <w:r>
              <w:t xml:space="preserve">K2 </w:t>
            </w:r>
          </w:p>
        </w:tc>
        <w:tc>
          <w:tcPr>
            <w:tcW w:w="7056" w:type="dxa"/>
          </w:tcPr>
          <w:p w:rsidR="00F22589" w:rsidRPr="00EA5924" w:rsidRDefault="00F22589" w:rsidP="00B54B1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Find the principal value of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noProof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Arial"/>
                          <w:noProof/>
                        </w:rPr>
                        <m:t>-1</m:t>
                      </m:r>
                    </m:sup>
                  </m:sSup>
                </m:fName>
                <m:e>
                  <m:func>
                    <m:func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noProof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noProof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2π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3</m:t>
                          </m:r>
                        </m:den>
                      </m:f>
                    </m:e>
                  </m:func>
                </m:e>
              </m:func>
            </m:oMath>
            <w:r>
              <w:rPr>
                <w:rFonts w:ascii="Arial" w:eastAsiaTheme="minorEastAsia" w:hAnsi="Arial" w:cs="Arial"/>
                <w:noProof/>
              </w:rPr>
              <w:t xml:space="preserve"> +</w:t>
            </w:r>
            <m:oMath>
              <m:func>
                <m:funcPr>
                  <m:ctrlPr>
                    <w:rPr>
                      <w:rFonts w:ascii="Cambria Math" w:eastAsiaTheme="minorEastAsia" w:hAnsi="Cambria Math" w:cs="Arial"/>
                      <w:i/>
                      <w:noProof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noProof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noProof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Arial"/>
                          <w:noProof/>
                        </w:rPr>
                        <m:t>-1</m:t>
                      </m:r>
                    </m:sup>
                  </m:sSup>
                </m:fName>
                <m:e>
                  <m:func>
                    <m:func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noProof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noProof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2π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3</m:t>
                          </m:r>
                        </m:den>
                      </m:f>
                    </m:e>
                  </m:func>
                </m:e>
              </m:func>
            </m:oMath>
          </w:p>
        </w:tc>
        <w:tc>
          <w:tcPr>
            <w:tcW w:w="1030" w:type="dxa"/>
          </w:tcPr>
          <w:p w:rsidR="00F22589" w:rsidRDefault="00F22589" w:rsidP="00B54B10">
            <w:r>
              <w:t>1</w:t>
            </w:r>
          </w:p>
        </w:tc>
        <w:tc>
          <w:tcPr>
            <w:tcW w:w="915" w:type="dxa"/>
          </w:tcPr>
          <w:p w:rsidR="00F22589" w:rsidRDefault="00F22589" w:rsidP="00B54B10"/>
        </w:tc>
      </w:tr>
      <w:tr w:rsidR="00EA5924" w:rsidTr="00EA5924">
        <w:tc>
          <w:tcPr>
            <w:tcW w:w="854" w:type="dxa"/>
            <w:tcBorders>
              <w:bottom w:val="single" w:sz="4" w:space="0" w:color="auto"/>
            </w:tcBorders>
          </w:tcPr>
          <w:p w:rsidR="00EA5924" w:rsidRDefault="00EA5924" w:rsidP="00B54B10">
            <w:r>
              <w:t>K-</w:t>
            </w:r>
            <w:r w:rsidR="00F22589">
              <w:t>3</w:t>
            </w:r>
          </w:p>
        </w:tc>
        <w:tc>
          <w:tcPr>
            <w:tcW w:w="7056" w:type="dxa"/>
            <w:tcBorders>
              <w:bottom w:val="single" w:sz="4" w:space="0" w:color="auto"/>
            </w:tcBorders>
          </w:tcPr>
          <w:p w:rsidR="00EA5924" w:rsidRPr="00BA65F6" w:rsidRDefault="00F22589" w:rsidP="00F22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Prove that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noProof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 w:cs="Arial"/>
                          <w:noProof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 w:cs="Arial"/>
                      <w:noProof/>
                    </w:rPr>
                    <m:t>1/2</m:t>
                  </m:r>
                </m:e>
              </m:func>
            </m:oMath>
            <w:r>
              <w:rPr>
                <w:rFonts w:ascii="Arial" w:eastAsiaTheme="minorEastAsia" w:hAnsi="Arial" w:cs="Arial"/>
                <w:noProof/>
              </w:rPr>
              <w:t xml:space="preserve"> +</w:t>
            </w:r>
            <w:r>
              <w:rPr>
                <w:rFonts w:ascii="Arial" w:hAnsi="Arial" w:cs="Arial"/>
                <w:noProof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noProof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 w:cs="Arial"/>
                          <w:noProof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 w:cs="Arial"/>
                      <w:noProof/>
                    </w:rPr>
                    <m:t>1/5</m:t>
                  </m:r>
                </m:e>
              </m:func>
            </m:oMath>
            <w:r>
              <w:rPr>
                <w:rFonts w:ascii="Arial" w:eastAsiaTheme="minorEastAsia" w:hAnsi="Arial" w:cs="Arial"/>
                <w:noProof/>
              </w:rPr>
              <w:t xml:space="preserve"> +</w:t>
            </w:r>
            <w:r>
              <w:rPr>
                <w:rFonts w:ascii="Arial" w:hAnsi="Arial" w:cs="Arial"/>
                <w:noProof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noProof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 w:cs="Arial"/>
                          <w:noProof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 w:cs="Arial"/>
                      <w:noProof/>
                    </w:rPr>
                    <m:t>1/8</m:t>
                  </m:r>
                </m:e>
              </m:func>
            </m:oMath>
            <w:r>
              <w:rPr>
                <w:rFonts w:ascii="Arial" w:eastAsiaTheme="minorEastAsia" w:hAnsi="Arial" w:cs="Arial"/>
                <w:noProof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noProof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noProof/>
                    </w:rPr>
                    <m:t>4</m:t>
                  </m:r>
                </m:den>
              </m:f>
            </m:oMath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EA5924" w:rsidRDefault="00EA5924" w:rsidP="00B54B10">
            <w:r>
              <w:t>4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EA5924" w:rsidRDefault="00EA5924" w:rsidP="00B54B10"/>
        </w:tc>
      </w:tr>
      <w:tr w:rsidR="00EA5924" w:rsidTr="00EA5924">
        <w:tc>
          <w:tcPr>
            <w:tcW w:w="854" w:type="dxa"/>
            <w:tcBorders>
              <w:bottom w:val="single" w:sz="4" w:space="0" w:color="auto"/>
            </w:tcBorders>
          </w:tcPr>
          <w:p w:rsidR="00EA5924" w:rsidRDefault="00EA5924" w:rsidP="00B54B10">
            <w:r>
              <w:t>K-</w:t>
            </w:r>
            <w:r w:rsidR="00F22589">
              <w:t>4</w:t>
            </w:r>
          </w:p>
        </w:tc>
        <w:tc>
          <w:tcPr>
            <w:tcW w:w="7056" w:type="dxa"/>
            <w:tcBorders>
              <w:bottom w:val="single" w:sz="4" w:space="0" w:color="auto"/>
            </w:tcBorders>
          </w:tcPr>
          <w:p w:rsidR="00EA5924" w:rsidRPr="00E65D9C" w:rsidRDefault="00EA5924" w:rsidP="00EA5924">
            <w:pPr>
              <w:numPr>
                <w:ilvl w:val="0"/>
                <w:numId w:val="4"/>
              </w:numPr>
              <w:spacing w:before="100" w:beforeAutospacing="1" w:after="100" w:afterAutospacing="1" w:line="301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924685" cy="425450"/>
                  <wp:effectExtent l="19050" t="0" r="0" b="0"/>
                  <wp:docPr id="22" name="Picture 15" descr="http://www.cbseguess.com/papers/cbse_important_questions/xii/2009/images/maths_10_clip_image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cbseguess.com/papers/cbse_important_questions/xii/2009/images/maths_10_clip_image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685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924" w:rsidRPr="00E65D9C" w:rsidRDefault="00EA5924" w:rsidP="00EA5924">
            <w:pPr>
              <w:numPr>
                <w:ilvl w:val="0"/>
                <w:numId w:val="4"/>
              </w:numPr>
              <w:spacing w:before="100" w:beforeAutospacing="1" w:after="100" w:afterAutospacing="1" w:line="301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510030" cy="393700"/>
                  <wp:effectExtent l="19050" t="0" r="0" b="0"/>
                  <wp:docPr id="21" name="Picture 16" descr="http://www.cbseguess.com/papers/cbse_important_questions/xii/2009/images/maths_10_clip_image0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bseguess.com/papers/cbse_important_questions/xii/2009/images/maths_10_clip_image0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924" w:rsidRPr="00E65D9C" w:rsidRDefault="00EA5924" w:rsidP="00EA5924">
            <w:pPr>
              <w:numPr>
                <w:ilvl w:val="0"/>
                <w:numId w:val="4"/>
              </w:numPr>
              <w:spacing w:before="100" w:beforeAutospacing="1" w:after="100" w:afterAutospacing="1" w:line="301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445895" cy="425450"/>
                  <wp:effectExtent l="19050" t="0" r="1905" b="0"/>
                  <wp:docPr id="23" name="Picture 17" descr="http://www.cbseguess.com/papers/cbse_important_questions/xii/2009/images/maths_10_clip_image0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cbseguess.com/papers/cbse_important_questions/xii/2009/images/maths_10_clip_image0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924" w:rsidRDefault="00EA5924" w:rsidP="00B54B10"/>
        </w:tc>
        <w:tc>
          <w:tcPr>
            <w:tcW w:w="1030" w:type="dxa"/>
            <w:tcBorders>
              <w:bottom w:val="single" w:sz="4" w:space="0" w:color="auto"/>
            </w:tcBorders>
          </w:tcPr>
          <w:p w:rsidR="00EA5924" w:rsidRDefault="00EA5924" w:rsidP="00B54B10">
            <w:r>
              <w:t>4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EA5924" w:rsidRDefault="00EA5924" w:rsidP="00B54B10"/>
        </w:tc>
      </w:tr>
      <w:tr w:rsidR="00EA5924" w:rsidTr="00EA5924">
        <w:tc>
          <w:tcPr>
            <w:tcW w:w="854" w:type="dxa"/>
            <w:tcBorders>
              <w:bottom w:val="single" w:sz="4" w:space="0" w:color="auto"/>
            </w:tcBorders>
          </w:tcPr>
          <w:p w:rsidR="00EA5924" w:rsidRDefault="00EA5924" w:rsidP="00B54B10">
            <w:r>
              <w:t>K-</w:t>
            </w:r>
            <w:r w:rsidR="00F22589">
              <w:t>5</w:t>
            </w:r>
          </w:p>
        </w:tc>
        <w:tc>
          <w:tcPr>
            <w:tcW w:w="7056" w:type="dxa"/>
            <w:tcBorders>
              <w:bottom w:val="single" w:sz="4" w:space="0" w:color="auto"/>
            </w:tcBorders>
          </w:tcPr>
          <w:p w:rsidR="00EA5924" w:rsidRDefault="00EA5924" w:rsidP="00EA5924">
            <w:pPr>
              <w:pStyle w:val="bodytext"/>
              <w:spacing w:line="301" w:lineRule="atLeast"/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>Prove:   sin</w:t>
            </w: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-1</w:t>
            </w: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 xml:space="preserve"> 1/</w:t>
            </w:r>
            <m:oMath>
              <m:rad>
                <m:radPr>
                  <m:degHide m:val="on"/>
                  <m:ctrlPr>
                    <w:rPr>
                      <w:rStyle w:val="Strong"/>
                      <w:rFonts w:ascii="Cambria Math" w:hAnsi="Cambria Math" w:cs="Arial"/>
                      <w:i/>
                      <w:color w:val="333333"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Style w:val="Strong"/>
                      <w:rFonts w:ascii="Cambria Math" w:hAnsi="Cambria Math" w:cs="Arial"/>
                      <w:color w:val="333333"/>
                      <w:sz w:val="20"/>
                      <w:szCs w:val="20"/>
                    </w:rPr>
                    <m:t>5</m:t>
                  </m:r>
                </m:e>
              </m:rad>
            </m:oMath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 xml:space="preserve"> +cot</w:t>
            </w: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-1</w:t>
            </w: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 xml:space="preserve"> 3 =π/4</w:t>
            </w:r>
          </w:p>
          <w:p w:rsidR="00EA5924" w:rsidRPr="00BA65F6" w:rsidRDefault="00EA5924" w:rsidP="00B54B10">
            <w:pPr>
              <w:tabs>
                <w:tab w:val="left" w:pos="1620"/>
              </w:tabs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EA5924" w:rsidRDefault="00EA5924" w:rsidP="00B54B10">
            <w:r>
              <w:t>1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EA5924" w:rsidRDefault="00EA5924" w:rsidP="00B54B10"/>
        </w:tc>
      </w:tr>
      <w:tr w:rsidR="00EA5924" w:rsidTr="00EA5924">
        <w:tc>
          <w:tcPr>
            <w:tcW w:w="854" w:type="dxa"/>
            <w:tcBorders>
              <w:bottom w:val="single" w:sz="4" w:space="0" w:color="auto"/>
            </w:tcBorders>
          </w:tcPr>
          <w:p w:rsidR="00EA5924" w:rsidRDefault="00EA5924" w:rsidP="00B54B10">
            <w:r>
              <w:t>K-</w:t>
            </w:r>
            <w:r w:rsidR="00F22589">
              <w:t>6</w:t>
            </w:r>
          </w:p>
        </w:tc>
        <w:tc>
          <w:tcPr>
            <w:tcW w:w="7056" w:type="dxa"/>
            <w:tcBorders>
              <w:bottom w:val="single" w:sz="4" w:space="0" w:color="auto"/>
            </w:tcBorders>
          </w:tcPr>
          <w:p w:rsidR="00EA5924" w:rsidRPr="00D33C24" w:rsidRDefault="00EA5924" w:rsidP="00EA5924">
            <w:pPr>
              <w:pStyle w:val="bodytext"/>
              <w:spacing w:line="301" w:lineRule="atLeast"/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>tan</w:t>
            </w: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 xml:space="preserve">-1 </w:t>
            </w:r>
            <m:oMath>
              <m:f>
                <m:fPr>
                  <m:ctrlPr>
                    <w:rPr>
                      <w:rStyle w:val="Strong"/>
                      <w:rFonts w:ascii="Cambria Math" w:hAnsi="Cambria Math" w:cs="Arial"/>
                      <w:i/>
                      <w:color w:val="333333"/>
                      <w:sz w:val="20"/>
                      <w:szCs w:val="20"/>
                      <w:vertAlign w:val="superscript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Strong"/>
                      <w:rFonts w:ascii="Cambria Math" w:hAnsi="Cambria Math" w:cs="Arial"/>
                      <w:color w:val="333333"/>
                      <w:sz w:val="20"/>
                      <w:szCs w:val="20"/>
                      <w:vertAlign w:val="superscript"/>
                    </w:rPr>
                    <m:t>x+1</m:t>
                  </m:r>
                </m:num>
                <m:den>
                  <m:r>
                    <m:rPr>
                      <m:sty m:val="bi"/>
                    </m:rPr>
                    <w:rPr>
                      <w:rStyle w:val="Strong"/>
                      <w:rFonts w:ascii="Cambria Math" w:hAnsi="Cambria Math" w:cs="Arial"/>
                      <w:color w:val="333333"/>
                      <w:sz w:val="20"/>
                      <w:szCs w:val="20"/>
                      <w:vertAlign w:val="superscript"/>
                    </w:rPr>
                    <m:t>x-1</m:t>
                  </m:r>
                </m:den>
              </m:f>
            </m:oMath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 xml:space="preserve">  </w:t>
            </w: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>+tan</w:t>
            </w: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-1</w:t>
            </w: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Style w:val="Strong"/>
                      <w:rFonts w:ascii="Cambria Math" w:hAnsi="Cambria Math" w:cs="Arial"/>
                      <w:i/>
                      <w:color w:val="333333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Strong"/>
                      <w:rFonts w:ascii="Cambria Math" w:hAnsi="Cambria Math" w:cs="Arial"/>
                      <w:color w:val="333333"/>
                      <w:sz w:val="20"/>
                      <w:szCs w:val="20"/>
                    </w:rPr>
                    <m:t>x-1</m:t>
                  </m:r>
                </m:num>
                <m:den>
                  <m:r>
                    <m:rPr>
                      <m:sty m:val="bi"/>
                    </m:rPr>
                    <w:rPr>
                      <w:rStyle w:val="Strong"/>
                      <w:rFonts w:ascii="Cambria Math" w:hAnsi="Cambria Math" w:cs="Arial"/>
                      <w:color w:val="333333"/>
                      <w:sz w:val="20"/>
                      <w:szCs w:val="20"/>
                    </w:rPr>
                    <m:t>x</m:t>
                  </m:r>
                </m:den>
              </m:f>
            </m:oMath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 xml:space="preserve"> =2π/3 solve for x</w:t>
            </w:r>
          </w:p>
          <w:p w:rsidR="00EA5924" w:rsidRPr="001B1677" w:rsidRDefault="00EA5924" w:rsidP="00B54B10">
            <w:pPr>
              <w:tabs>
                <w:tab w:val="left" w:pos="1620"/>
              </w:tabs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EA5924" w:rsidRDefault="00EA5924" w:rsidP="00B54B10">
            <w:r>
              <w:t>4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EA5924" w:rsidRDefault="00EA5924" w:rsidP="00B54B10"/>
        </w:tc>
      </w:tr>
      <w:tr w:rsidR="00EA5924" w:rsidRPr="003C0C9F" w:rsidTr="00EA5924">
        <w:tc>
          <w:tcPr>
            <w:tcW w:w="854" w:type="dxa"/>
            <w:shd w:val="clear" w:color="auto" w:fill="D9D9D9" w:themeFill="background1" w:themeFillShade="D9"/>
          </w:tcPr>
          <w:p w:rsidR="00EA5924" w:rsidRPr="003C0C9F" w:rsidRDefault="00EA5924" w:rsidP="00B54B10">
            <w:pPr>
              <w:rPr>
                <w:b/>
              </w:rPr>
            </w:pPr>
            <w:r w:rsidRPr="003C0C9F">
              <w:rPr>
                <w:b/>
              </w:rPr>
              <w:t>S. No.</w:t>
            </w:r>
          </w:p>
        </w:tc>
        <w:tc>
          <w:tcPr>
            <w:tcW w:w="7056" w:type="dxa"/>
            <w:shd w:val="clear" w:color="auto" w:fill="D9D9D9" w:themeFill="background1" w:themeFillShade="D9"/>
          </w:tcPr>
          <w:p w:rsidR="00EA5924" w:rsidRPr="003C0C9F" w:rsidRDefault="00EA5924" w:rsidP="00B54B10">
            <w:pPr>
              <w:rPr>
                <w:b/>
              </w:rPr>
            </w:pPr>
            <w:r w:rsidRPr="003C0C9F">
              <w:rPr>
                <w:b/>
              </w:rPr>
              <w:t>Understanding Based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:rsidR="00EA5924" w:rsidRPr="003C0C9F" w:rsidRDefault="00EA5924" w:rsidP="00B54B10">
            <w:pPr>
              <w:rPr>
                <w:b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</w:tcPr>
          <w:p w:rsidR="00EA5924" w:rsidRPr="003C0C9F" w:rsidRDefault="00EA5924" w:rsidP="00B54B10">
            <w:pPr>
              <w:rPr>
                <w:b/>
              </w:rPr>
            </w:pPr>
          </w:p>
        </w:tc>
      </w:tr>
      <w:tr w:rsidR="00EA5924" w:rsidTr="00EA5924">
        <w:tc>
          <w:tcPr>
            <w:tcW w:w="854" w:type="dxa"/>
          </w:tcPr>
          <w:p w:rsidR="00EA5924" w:rsidRDefault="00EA5924" w:rsidP="00B54B10">
            <w:r>
              <w:t>U-1</w:t>
            </w:r>
          </w:p>
        </w:tc>
        <w:tc>
          <w:tcPr>
            <w:tcW w:w="7056" w:type="dxa"/>
          </w:tcPr>
          <w:p w:rsidR="00EA5924" w:rsidRDefault="00EA5924" w:rsidP="00B54B10">
            <w:r w:rsidRPr="00EA5924">
              <w:rPr>
                <w:noProof/>
              </w:rPr>
              <w:drawing>
                <wp:inline distT="0" distB="0" distL="0" distR="0">
                  <wp:extent cx="2891790" cy="488950"/>
                  <wp:effectExtent l="19050" t="0" r="3810" b="0"/>
                  <wp:docPr id="17" name="Picture 17" descr="http://www.cbseguess.com/papers/cbse_important_questions/xii/2009/images/maths_09_clip_image0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cbseguess.com/papers/cbse_important_questions/xii/2009/images/maths_09_clip_image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79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:rsidR="00EA5924" w:rsidRDefault="00EA5924" w:rsidP="00B54B10">
            <w:r>
              <w:t>1</w:t>
            </w:r>
          </w:p>
        </w:tc>
        <w:tc>
          <w:tcPr>
            <w:tcW w:w="915" w:type="dxa"/>
          </w:tcPr>
          <w:p w:rsidR="00EA5924" w:rsidRDefault="00EA5924" w:rsidP="00B54B10"/>
        </w:tc>
      </w:tr>
      <w:tr w:rsidR="00EA5924" w:rsidTr="00EA5924">
        <w:tc>
          <w:tcPr>
            <w:tcW w:w="854" w:type="dxa"/>
            <w:tcBorders>
              <w:bottom w:val="single" w:sz="4" w:space="0" w:color="auto"/>
            </w:tcBorders>
          </w:tcPr>
          <w:p w:rsidR="00EA5924" w:rsidRDefault="00EA5924" w:rsidP="00B54B10">
            <w:r>
              <w:t>U-2</w:t>
            </w:r>
          </w:p>
        </w:tc>
        <w:tc>
          <w:tcPr>
            <w:tcW w:w="7056" w:type="dxa"/>
            <w:tcBorders>
              <w:bottom w:val="single" w:sz="4" w:space="0" w:color="auto"/>
            </w:tcBorders>
          </w:tcPr>
          <w:p w:rsidR="00EA5924" w:rsidRDefault="00EA5924" w:rsidP="00B54B10">
            <w:r w:rsidRPr="00EA5924">
              <w:rPr>
                <w:noProof/>
              </w:rPr>
              <w:drawing>
                <wp:inline distT="0" distB="0" distL="0" distR="0">
                  <wp:extent cx="1382395" cy="223520"/>
                  <wp:effectExtent l="19050" t="0" r="8255" b="0"/>
                  <wp:docPr id="54" name="Picture 54" descr="http://www.cbseguess.com/papers/cbse_important_questions/xii/2009/images/maths_09_clip_image0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cbseguess.com/papers/cbse_important_questions/xii/2009/images/maths_09_clip_image0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EA5924" w:rsidRDefault="00EA5924" w:rsidP="00B54B10">
            <w:r>
              <w:t>1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EA5924" w:rsidRDefault="00EA5924" w:rsidP="00B54B10"/>
        </w:tc>
      </w:tr>
      <w:tr w:rsidR="00EA5924" w:rsidTr="00EA5924">
        <w:tc>
          <w:tcPr>
            <w:tcW w:w="854" w:type="dxa"/>
            <w:tcBorders>
              <w:bottom w:val="single" w:sz="4" w:space="0" w:color="auto"/>
            </w:tcBorders>
          </w:tcPr>
          <w:p w:rsidR="00EA5924" w:rsidRDefault="00EA5924" w:rsidP="00B54B10">
            <w:r>
              <w:t>U-3</w:t>
            </w:r>
          </w:p>
        </w:tc>
        <w:tc>
          <w:tcPr>
            <w:tcW w:w="7056" w:type="dxa"/>
            <w:tcBorders>
              <w:bottom w:val="single" w:sz="4" w:space="0" w:color="auto"/>
            </w:tcBorders>
          </w:tcPr>
          <w:p w:rsidR="00EA5924" w:rsidRPr="0009501C" w:rsidRDefault="00EA5924" w:rsidP="00EA5924">
            <w:pPr>
              <w:spacing w:before="100" w:beforeAutospacing="1" w:after="100" w:afterAutospacing="1" w:line="301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9501C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.    </w:t>
            </w:r>
            <w:r w:rsidRPr="0009501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   Find the Value of</w:t>
            </w:r>
          </w:p>
          <w:p w:rsidR="00EA5924" w:rsidRPr="0009501C" w:rsidRDefault="00EA5924" w:rsidP="00EA5924">
            <w:pPr>
              <w:numPr>
                <w:ilvl w:val="0"/>
                <w:numId w:val="1"/>
              </w:numPr>
              <w:spacing w:before="100" w:beforeAutospacing="1" w:after="100" w:afterAutospacing="1" w:line="301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925195" cy="436245"/>
                  <wp:effectExtent l="19050" t="0" r="8255" b="0"/>
                  <wp:docPr id="55" name="Picture 55" descr="http://www.cbseguess.com/papers/cbse_important_questions/xii/2009/images/maths_09_clip_image0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cbseguess.com/papers/cbse_important_questions/xii/2009/images/maths_09_clip_image0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924" w:rsidRPr="0009501C" w:rsidRDefault="00EA5924" w:rsidP="00EA5924">
            <w:pPr>
              <w:numPr>
                <w:ilvl w:val="0"/>
                <w:numId w:val="1"/>
              </w:numPr>
              <w:spacing w:before="100" w:beforeAutospacing="1" w:after="100" w:afterAutospacing="1" w:line="301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956945" cy="436245"/>
                  <wp:effectExtent l="19050" t="0" r="0" b="0"/>
                  <wp:docPr id="56" name="Picture 56" descr="http://www.cbseguess.com/papers/cbse_important_questions/xii/2009/images/maths_09_clip_image0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cbseguess.com/papers/cbse_important_questions/xii/2009/images/maths_09_clip_image0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01C">
              <w:rPr>
                <w:rFonts w:ascii="Arial" w:eastAsia="Times New Roman" w:hAnsi="Arial" w:cs="Arial"/>
                <w:b/>
                <w:bCs/>
                <w:color w:val="333333"/>
                <w:sz w:val="20"/>
                <w:u w:val="single"/>
              </w:rPr>
              <w:t> </w:t>
            </w:r>
          </w:p>
          <w:p w:rsidR="00EA5924" w:rsidRPr="0000265F" w:rsidRDefault="00EA5924" w:rsidP="00B54B10">
            <w:pPr>
              <w:tabs>
                <w:tab w:val="left" w:pos="1620"/>
              </w:tabs>
              <w:rPr>
                <w:rFonts w:ascii="Arial" w:eastAsiaTheme="minorEastAsia" w:hAnsi="Arial" w:cs="Arial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EA5924" w:rsidRDefault="00EA5924" w:rsidP="00B54B10">
            <w:r>
              <w:t>4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EA5924" w:rsidRDefault="00EA5924" w:rsidP="00B54B10"/>
        </w:tc>
      </w:tr>
      <w:tr w:rsidR="00EA5924" w:rsidTr="00EA5924">
        <w:tc>
          <w:tcPr>
            <w:tcW w:w="854" w:type="dxa"/>
            <w:tcBorders>
              <w:bottom w:val="single" w:sz="4" w:space="0" w:color="auto"/>
            </w:tcBorders>
          </w:tcPr>
          <w:p w:rsidR="00EA5924" w:rsidRDefault="00EA5924" w:rsidP="00B54B10">
            <w:r>
              <w:t>U-4</w:t>
            </w:r>
          </w:p>
        </w:tc>
        <w:tc>
          <w:tcPr>
            <w:tcW w:w="7056" w:type="dxa"/>
            <w:tcBorders>
              <w:bottom w:val="single" w:sz="4" w:space="0" w:color="auto"/>
            </w:tcBorders>
          </w:tcPr>
          <w:p w:rsidR="00EA5924" w:rsidRPr="00B82376" w:rsidRDefault="00EA5924" w:rsidP="00B54B10">
            <w:pPr>
              <w:rPr>
                <w:rFonts w:ascii="Cambria" w:hAnsi="Cambria"/>
                <w:sz w:val="24"/>
                <w:szCs w:val="24"/>
              </w:rPr>
            </w:pPr>
            <w:r w:rsidRPr="00EA5924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>
                  <wp:extent cx="2881630" cy="499745"/>
                  <wp:effectExtent l="19050" t="0" r="0" b="0"/>
                  <wp:docPr id="24" name="Picture 22" descr="http://www.cbseguess.com/papers/cbse_important_questions/xii/2009/images/maths_10_clip_image0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cbseguess.com/papers/cbse_important_questions/xii/2009/images/maths_10_clip_image0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49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EA5924" w:rsidRDefault="00EA5924" w:rsidP="00B54B10">
            <w:r>
              <w:t>4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EA5924" w:rsidRDefault="00EA5924" w:rsidP="00B54B10"/>
        </w:tc>
      </w:tr>
      <w:tr w:rsidR="00EA5924" w:rsidTr="00EA5924">
        <w:tc>
          <w:tcPr>
            <w:tcW w:w="854" w:type="dxa"/>
            <w:tcBorders>
              <w:bottom w:val="single" w:sz="4" w:space="0" w:color="auto"/>
            </w:tcBorders>
          </w:tcPr>
          <w:p w:rsidR="00EA5924" w:rsidRDefault="00EA5924" w:rsidP="00B54B10">
            <w:r>
              <w:t>U-5</w:t>
            </w:r>
          </w:p>
        </w:tc>
        <w:tc>
          <w:tcPr>
            <w:tcW w:w="7056" w:type="dxa"/>
            <w:tcBorders>
              <w:bottom w:val="single" w:sz="4" w:space="0" w:color="auto"/>
            </w:tcBorders>
          </w:tcPr>
          <w:p w:rsidR="00EA5924" w:rsidRDefault="00EA5924" w:rsidP="00EA5924">
            <w:pPr>
              <w:pStyle w:val="bodytext"/>
              <w:spacing w:line="301" w:lineRule="atLeast"/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>If  cos</w:t>
            </w: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 xml:space="preserve">-1 </w:t>
            </w: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>a+ cos</w:t>
            </w: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 xml:space="preserve">-1 </w:t>
            </w: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>b+ cos</w:t>
            </w: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 xml:space="preserve">-1 </w:t>
            </w: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>c=π ,prove that a</w:t>
            </w: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2</w:t>
            </w: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 xml:space="preserve"> + b</w:t>
            </w: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 xml:space="preserve">2 </w:t>
            </w: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>+ c</w:t>
            </w: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2</w:t>
            </w: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>+ 2abc=1</w:t>
            </w:r>
          </w:p>
          <w:p w:rsidR="00EA5924" w:rsidRPr="00B82376" w:rsidRDefault="00EA5924" w:rsidP="00B54B1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EA5924" w:rsidRDefault="00EA5924" w:rsidP="00B54B10">
            <w:r>
              <w:t>4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EA5924" w:rsidRDefault="00EA5924" w:rsidP="00B54B10"/>
        </w:tc>
      </w:tr>
      <w:tr w:rsidR="005B5F80" w:rsidTr="00EA5924">
        <w:tc>
          <w:tcPr>
            <w:tcW w:w="854" w:type="dxa"/>
            <w:tcBorders>
              <w:bottom w:val="single" w:sz="4" w:space="0" w:color="auto"/>
            </w:tcBorders>
          </w:tcPr>
          <w:p w:rsidR="005B5F80" w:rsidRDefault="005B5F80" w:rsidP="00B54B10">
            <w:r>
              <w:lastRenderedPageBreak/>
              <w:t xml:space="preserve">U6 </w:t>
            </w:r>
          </w:p>
        </w:tc>
        <w:tc>
          <w:tcPr>
            <w:tcW w:w="7056" w:type="dxa"/>
            <w:tcBorders>
              <w:bottom w:val="single" w:sz="4" w:space="0" w:color="auto"/>
            </w:tcBorders>
          </w:tcPr>
          <w:p w:rsidR="005B5F80" w:rsidRDefault="005B5F80" w:rsidP="00EA5924">
            <w:pPr>
              <w:pStyle w:val="bodytext"/>
              <w:spacing w:line="301" w:lineRule="atLeast"/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>Find the value of x</w:t>
            </w:r>
          </w:p>
          <w:p w:rsidR="00BF3046" w:rsidRDefault="0009069D" w:rsidP="00BF3046">
            <w:pPr>
              <w:pStyle w:val="bodytext"/>
              <w:spacing w:line="301" w:lineRule="atLeast"/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  <m:oMath>
              <m:func>
                <m:funcPr>
                  <m:ctrlPr>
                    <w:rPr>
                      <w:rStyle w:val="Strong"/>
                      <w:rFonts w:ascii="Cambria Math" w:hAnsi="Cambria Math" w:cs="Arial"/>
                      <w:i/>
                      <w:color w:val="333333"/>
                      <w:sz w:val="20"/>
                      <w:szCs w:val="20"/>
                    </w:rPr>
                  </m:ctrlPr>
                </m:funcPr>
                <m:fName>
                  <m:sSup>
                    <m:sSupPr>
                      <m:ctrlPr>
                        <w:rPr>
                          <w:rStyle w:val="Strong"/>
                          <w:rFonts w:ascii="Cambria Math" w:hAnsi="Cambria Math" w:cs="Arial"/>
                          <w:i/>
                          <w:color w:val="333333"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Style w:val="Strong"/>
                          <w:rFonts w:ascii="Cambria Math" w:hAnsi="Cambria Math" w:cs="Arial"/>
                          <w:color w:val="333333"/>
                          <w:sz w:val="20"/>
                          <w:szCs w:val="20"/>
                        </w:rPr>
                        <m:t>tan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Style w:val="Strong"/>
                          <w:rFonts w:ascii="Cambria Math" w:hAnsi="Cambria Math" w:cs="Arial"/>
                          <w:color w:val="333333"/>
                          <w:sz w:val="20"/>
                          <w:szCs w:val="20"/>
                        </w:rPr>
                        <m:t>-1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Style w:val="Strong"/>
                          <w:rFonts w:ascii="Cambria Math" w:hAnsi="Cambria Math" w:cs="Arial"/>
                          <w:i/>
                          <w:color w:val="333333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Style w:val="Strong"/>
                          <w:rFonts w:ascii="Cambria Math" w:hAnsi="Cambria Math" w:cs="Arial"/>
                          <w:color w:val="333333"/>
                          <w:sz w:val="20"/>
                          <w:szCs w:val="20"/>
                        </w:rPr>
                        <m:t>x-1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Style w:val="Strong"/>
                          <w:rFonts w:ascii="Cambria Math" w:hAnsi="Cambria Math" w:cs="Arial"/>
                          <w:color w:val="333333"/>
                          <w:sz w:val="20"/>
                          <w:szCs w:val="20"/>
                        </w:rPr>
                        <m:t>x+1</m:t>
                      </m:r>
                    </m:den>
                  </m:f>
                </m:e>
              </m:func>
            </m:oMath>
            <w:r w:rsidR="00BF3046"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 xml:space="preserve"> + </w:t>
            </w:r>
            <m:oMath>
              <m:r>
                <m:rPr>
                  <m:sty m:val="bi"/>
                </m:rPr>
                <w:rPr>
                  <w:rStyle w:val="Strong"/>
                  <w:rFonts w:ascii="Cambria Math" w:hAnsi="Cambria Math" w:cs="Arial"/>
                  <w:color w:val="333333"/>
                  <w:sz w:val="20"/>
                  <w:szCs w:val="20"/>
                </w:rPr>
                <m:t xml:space="preserve"> </m:t>
              </m:r>
              <m:func>
                <m:funcPr>
                  <m:ctrlPr>
                    <w:rPr>
                      <w:rStyle w:val="Strong"/>
                      <w:rFonts w:ascii="Cambria Math" w:hAnsi="Cambria Math" w:cs="Arial"/>
                      <w:i/>
                      <w:color w:val="333333"/>
                      <w:sz w:val="20"/>
                      <w:szCs w:val="20"/>
                    </w:rPr>
                  </m:ctrlPr>
                </m:funcPr>
                <m:fName>
                  <m:sSup>
                    <m:sSupPr>
                      <m:ctrlPr>
                        <w:rPr>
                          <w:rStyle w:val="Strong"/>
                          <w:rFonts w:ascii="Cambria Math" w:hAnsi="Cambria Math" w:cs="Arial"/>
                          <w:i/>
                          <w:color w:val="333333"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Style w:val="Strong"/>
                          <w:rFonts w:ascii="Cambria Math" w:hAnsi="Cambria Math" w:cs="Arial"/>
                          <w:color w:val="333333"/>
                          <w:sz w:val="20"/>
                          <w:szCs w:val="20"/>
                        </w:rPr>
                        <m:t>tan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Style w:val="Strong"/>
                          <w:rFonts w:ascii="Cambria Math" w:hAnsi="Cambria Math" w:cs="Arial"/>
                          <w:color w:val="333333"/>
                          <w:sz w:val="20"/>
                          <w:szCs w:val="20"/>
                        </w:rPr>
                        <m:t>-1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Style w:val="Strong"/>
                          <w:rFonts w:ascii="Cambria Math" w:hAnsi="Cambria Math" w:cs="Arial"/>
                          <w:i/>
                          <w:color w:val="333333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Style w:val="Strong"/>
                          <w:rFonts w:ascii="Cambria Math" w:hAnsi="Cambria Math" w:cs="Arial"/>
                          <w:color w:val="333333"/>
                          <w:sz w:val="20"/>
                          <w:szCs w:val="20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Style w:val="Strong"/>
                          <w:rFonts w:ascii="Cambria Math" w:hAnsi="Cambria Math" w:cs="Arial"/>
                          <w:color w:val="333333"/>
                          <w:sz w:val="20"/>
                          <w:szCs w:val="20"/>
                        </w:rPr>
                        <m:t>x-1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Style w:val="Strong"/>
                          <w:rFonts w:ascii="Cambria Math" w:hAnsi="Cambria Math" w:cs="Arial"/>
                          <w:color w:val="333333"/>
                          <w:sz w:val="20"/>
                          <w:szCs w:val="20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Style w:val="Strong"/>
                          <w:rFonts w:ascii="Cambria Math" w:hAnsi="Cambria Math" w:cs="Arial"/>
                          <w:color w:val="333333"/>
                          <w:sz w:val="20"/>
                          <w:szCs w:val="20"/>
                        </w:rPr>
                        <m:t>x+1</m:t>
                      </m:r>
                    </m:den>
                  </m:f>
                </m:e>
              </m:func>
            </m:oMath>
            <w:r w:rsidR="00BF3046"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 xml:space="preserve"> =</w:t>
            </w:r>
            <m:oMath>
              <m:func>
                <m:funcPr>
                  <m:ctrlPr>
                    <w:rPr>
                      <w:rStyle w:val="Strong"/>
                      <w:rFonts w:ascii="Cambria Math" w:hAnsi="Cambria Math" w:cs="Arial"/>
                      <w:i/>
                      <w:color w:val="333333"/>
                      <w:sz w:val="20"/>
                      <w:szCs w:val="20"/>
                    </w:rPr>
                  </m:ctrlPr>
                </m:funcPr>
                <m:fName>
                  <m:sSup>
                    <m:sSupPr>
                      <m:ctrlPr>
                        <w:rPr>
                          <w:rStyle w:val="Strong"/>
                          <w:rFonts w:ascii="Cambria Math" w:hAnsi="Cambria Math" w:cs="Arial"/>
                          <w:i/>
                          <w:color w:val="333333"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Style w:val="Strong"/>
                          <w:rFonts w:ascii="Cambria Math" w:hAnsi="Cambria Math" w:cs="Arial"/>
                          <w:color w:val="333333"/>
                          <w:sz w:val="20"/>
                          <w:szCs w:val="20"/>
                        </w:rPr>
                        <m:t>tan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Style w:val="Strong"/>
                          <w:rFonts w:ascii="Cambria Math" w:hAnsi="Cambria Math" w:cs="Arial"/>
                          <w:color w:val="333333"/>
                          <w:sz w:val="20"/>
                          <w:szCs w:val="20"/>
                        </w:rPr>
                        <m:t>-1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Style w:val="Strong"/>
                          <w:rFonts w:ascii="Cambria Math" w:hAnsi="Cambria Math" w:cs="Arial"/>
                          <w:i/>
                          <w:color w:val="333333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Style w:val="Strong"/>
                          <w:rFonts w:ascii="Cambria Math" w:hAnsi="Cambria Math" w:cs="Arial"/>
                          <w:color w:val="333333"/>
                          <w:sz w:val="20"/>
                          <w:szCs w:val="20"/>
                        </w:rPr>
                        <m:t>23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Style w:val="Strong"/>
                          <w:rFonts w:ascii="Cambria Math" w:hAnsi="Cambria Math" w:cs="Arial"/>
                          <w:color w:val="333333"/>
                          <w:sz w:val="20"/>
                          <w:szCs w:val="20"/>
                        </w:rPr>
                        <m:t>36</m:t>
                      </m:r>
                    </m:den>
                  </m:f>
                </m:e>
              </m:func>
              <m:r>
                <m:rPr>
                  <m:sty m:val="b"/>
                </m:rPr>
                <w:rPr>
                  <w:rStyle w:val="Strong"/>
                  <w:rFonts w:ascii="Cambria Math" w:hAnsi="Cambria Math" w:cs="Arial"/>
                  <w:color w:val="333333"/>
                  <w:sz w:val="20"/>
                  <w:szCs w:val="20"/>
                </w:rPr>
                <w:br/>
              </m:r>
            </m:oMath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5B5F80" w:rsidRDefault="00BF3046" w:rsidP="00B54B10">
            <w:r>
              <w:t>4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5B5F80" w:rsidRDefault="005B5F80" w:rsidP="00B54B10"/>
        </w:tc>
      </w:tr>
      <w:tr w:rsidR="00EA5924" w:rsidRPr="003C0C9F" w:rsidTr="00EA5924">
        <w:tc>
          <w:tcPr>
            <w:tcW w:w="854" w:type="dxa"/>
            <w:shd w:val="clear" w:color="auto" w:fill="D9D9D9" w:themeFill="background1" w:themeFillShade="D9"/>
          </w:tcPr>
          <w:p w:rsidR="00EA5924" w:rsidRPr="003C0C9F" w:rsidRDefault="00EA5924" w:rsidP="00B54B10">
            <w:pPr>
              <w:rPr>
                <w:b/>
              </w:rPr>
            </w:pPr>
            <w:r w:rsidRPr="003C0C9F">
              <w:rPr>
                <w:b/>
              </w:rPr>
              <w:t>S. No.</w:t>
            </w:r>
          </w:p>
        </w:tc>
        <w:tc>
          <w:tcPr>
            <w:tcW w:w="7056" w:type="dxa"/>
            <w:shd w:val="clear" w:color="auto" w:fill="D9D9D9" w:themeFill="background1" w:themeFillShade="D9"/>
          </w:tcPr>
          <w:p w:rsidR="00EA5924" w:rsidRPr="007A57D1" w:rsidRDefault="00EA5924" w:rsidP="00B54B1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A57D1">
              <w:rPr>
                <w:rFonts w:asciiTheme="majorHAnsi" w:hAnsiTheme="majorHAnsi"/>
                <w:b/>
                <w:sz w:val="24"/>
                <w:szCs w:val="24"/>
              </w:rPr>
              <w:t>Application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:rsidR="00EA5924" w:rsidRPr="003C0C9F" w:rsidRDefault="00EA5924" w:rsidP="00B54B10">
            <w:pPr>
              <w:rPr>
                <w:b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</w:tcPr>
          <w:p w:rsidR="00EA5924" w:rsidRPr="003C0C9F" w:rsidRDefault="00EA5924" w:rsidP="00B54B10">
            <w:pPr>
              <w:rPr>
                <w:b/>
              </w:rPr>
            </w:pPr>
          </w:p>
        </w:tc>
      </w:tr>
      <w:tr w:rsidR="00EA5924" w:rsidTr="00EA5924">
        <w:tc>
          <w:tcPr>
            <w:tcW w:w="854" w:type="dxa"/>
          </w:tcPr>
          <w:p w:rsidR="00EA5924" w:rsidRDefault="00EA5924" w:rsidP="00B54B10">
            <w:r>
              <w:t>A-1</w:t>
            </w:r>
          </w:p>
        </w:tc>
        <w:tc>
          <w:tcPr>
            <w:tcW w:w="7056" w:type="dxa"/>
          </w:tcPr>
          <w:p w:rsidR="00EA5924" w:rsidRPr="007A57D1" w:rsidRDefault="002A3FE0" w:rsidP="004123B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t xml:space="preserve">Show that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-1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func>
            </m:oMath>
            <w:r>
              <w:rPr>
                <w:rFonts w:asciiTheme="majorHAnsi" w:eastAsiaTheme="minorEastAsia" w:hAnsiTheme="majorHAnsi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4</m:t>
                  </m:r>
                </m:den>
              </m:f>
            </m:oMath>
            <w:r w:rsidR="004123B9">
              <w:rPr>
                <w:rFonts w:asciiTheme="majorHAnsi" w:eastAsiaTheme="minorEastAsia" w:hAnsiTheme="majorHAnsi"/>
                <w:noProof/>
                <w:sz w:val="24"/>
                <w:szCs w:val="24"/>
              </w:rPr>
              <w:t xml:space="preserve"> + ½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-1</m:t>
                      </m:r>
                    </m:sup>
                  </m:sSup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noProof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func>
            </m:oMath>
          </w:p>
        </w:tc>
        <w:tc>
          <w:tcPr>
            <w:tcW w:w="1030" w:type="dxa"/>
          </w:tcPr>
          <w:p w:rsidR="00EA5924" w:rsidRDefault="00EA5924" w:rsidP="00B54B10">
            <w:r>
              <w:t>4</w:t>
            </w:r>
          </w:p>
        </w:tc>
        <w:tc>
          <w:tcPr>
            <w:tcW w:w="915" w:type="dxa"/>
          </w:tcPr>
          <w:p w:rsidR="00EA5924" w:rsidRDefault="00EA5924" w:rsidP="00B54B10"/>
        </w:tc>
      </w:tr>
      <w:tr w:rsidR="00EA5924" w:rsidTr="00EA5924">
        <w:tc>
          <w:tcPr>
            <w:tcW w:w="854" w:type="dxa"/>
          </w:tcPr>
          <w:p w:rsidR="00EA5924" w:rsidRDefault="00EA5924" w:rsidP="00B54B10">
            <w:r>
              <w:t>A-2</w:t>
            </w:r>
          </w:p>
        </w:tc>
        <w:tc>
          <w:tcPr>
            <w:tcW w:w="7056" w:type="dxa"/>
          </w:tcPr>
          <w:p w:rsidR="00EA5924" w:rsidRPr="006F05D4" w:rsidRDefault="00EA5924" w:rsidP="00B54B10">
            <w:r w:rsidRPr="00EA5924">
              <w:rPr>
                <w:noProof/>
              </w:rPr>
              <w:drawing>
                <wp:inline distT="0" distB="0" distL="0" distR="0">
                  <wp:extent cx="3838575" cy="223520"/>
                  <wp:effectExtent l="19050" t="0" r="9525" b="0"/>
                  <wp:docPr id="26" name="Picture 23" descr="http://www.cbseguess.com/papers/cbse_important_questions/xii/2009/images/maths_10_clip_image0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cbseguess.com/papers/cbse_important_questions/xii/2009/images/maths_10_clip_image0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:rsidR="00EA5924" w:rsidRDefault="00EA5924" w:rsidP="00B54B10">
            <w:r>
              <w:t>4</w:t>
            </w:r>
          </w:p>
        </w:tc>
        <w:tc>
          <w:tcPr>
            <w:tcW w:w="915" w:type="dxa"/>
          </w:tcPr>
          <w:p w:rsidR="00EA5924" w:rsidRDefault="00EA5924" w:rsidP="00B54B10"/>
        </w:tc>
      </w:tr>
      <w:tr w:rsidR="00EA5924" w:rsidTr="00EA5924">
        <w:tc>
          <w:tcPr>
            <w:tcW w:w="854" w:type="dxa"/>
          </w:tcPr>
          <w:p w:rsidR="00EA5924" w:rsidRDefault="00EA5924" w:rsidP="00B54B10">
            <w:r>
              <w:t xml:space="preserve">A-3 </w:t>
            </w:r>
          </w:p>
        </w:tc>
        <w:tc>
          <w:tcPr>
            <w:tcW w:w="7056" w:type="dxa"/>
          </w:tcPr>
          <w:p w:rsidR="00EA5924" w:rsidRDefault="00EA5924" w:rsidP="00EA5924">
            <w:pPr>
              <w:pStyle w:val="bodytext"/>
              <w:spacing w:line="301" w:lineRule="atLeast"/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>Solve for x : cot</w:t>
            </w: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 xml:space="preserve">-1 </w:t>
            </w: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>x – cot</w:t>
            </w: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-1</w:t>
            </w: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 xml:space="preserve"> (x+2) = π/3</w:t>
            </w:r>
          </w:p>
          <w:p w:rsidR="00EA5924" w:rsidRDefault="00EA5924" w:rsidP="00B54B10"/>
        </w:tc>
        <w:tc>
          <w:tcPr>
            <w:tcW w:w="1030" w:type="dxa"/>
          </w:tcPr>
          <w:p w:rsidR="00EA5924" w:rsidRDefault="00EA5924" w:rsidP="00B54B10">
            <w:r>
              <w:t>4</w:t>
            </w:r>
          </w:p>
        </w:tc>
        <w:tc>
          <w:tcPr>
            <w:tcW w:w="915" w:type="dxa"/>
          </w:tcPr>
          <w:p w:rsidR="00EA5924" w:rsidRDefault="00EA5924" w:rsidP="00B54B10"/>
        </w:tc>
      </w:tr>
      <w:tr w:rsidR="00F22589" w:rsidTr="00EA5924">
        <w:tc>
          <w:tcPr>
            <w:tcW w:w="854" w:type="dxa"/>
          </w:tcPr>
          <w:p w:rsidR="00F22589" w:rsidRDefault="00F22589" w:rsidP="00B54B10">
            <w:r>
              <w:t xml:space="preserve">A-4 </w:t>
            </w:r>
          </w:p>
        </w:tc>
        <w:tc>
          <w:tcPr>
            <w:tcW w:w="7056" w:type="dxa"/>
          </w:tcPr>
          <w:p w:rsidR="00F22589" w:rsidRDefault="00F22589" w:rsidP="00EA5924">
            <w:pPr>
              <w:pStyle w:val="bodytext"/>
              <w:spacing w:line="301" w:lineRule="atLeast"/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 xml:space="preserve">Find three branches , other than the principal value branch of </w:t>
            </w:r>
            <m:oMath>
              <m:func>
                <m:funcPr>
                  <m:ctrlPr>
                    <w:rPr>
                      <w:rStyle w:val="Strong"/>
                      <w:rFonts w:ascii="Cambria Math" w:hAnsi="Cambria Math" w:cs="Arial"/>
                      <w:i/>
                      <w:color w:val="333333"/>
                      <w:sz w:val="20"/>
                      <w:szCs w:val="20"/>
                    </w:rPr>
                  </m:ctrlPr>
                </m:funcPr>
                <m:fName>
                  <m:sSup>
                    <m:sSupPr>
                      <m:ctrlPr>
                        <w:rPr>
                          <w:rStyle w:val="Strong"/>
                          <w:rFonts w:ascii="Cambria Math" w:hAnsi="Cambria Math" w:cs="Arial"/>
                          <w:i/>
                          <w:color w:val="333333"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Style w:val="Strong"/>
                          <w:rFonts w:ascii="Cambria Math" w:hAnsi="Cambria Math" w:cs="Arial"/>
                          <w:color w:val="333333"/>
                          <w:sz w:val="20"/>
                          <w:szCs w:val="20"/>
                        </w:rPr>
                        <m:t>tan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Style w:val="Strong"/>
                          <w:rFonts w:ascii="Cambria Math" w:hAnsi="Cambria Math" w:cs="Arial"/>
                          <w:color w:val="333333"/>
                          <w:sz w:val="20"/>
                          <w:szCs w:val="20"/>
                        </w:rPr>
                        <m:t>-1</m:t>
                      </m:r>
                    </m:sup>
                  </m:sSup>
                </m:fName>
                <m:e>
                  <m:r>
                    <m:rPr>
                      <m:sty m:val="bi"/>
                    </m:rPr>
                    <w:rPr>
                      <w:rStyle w:val="Strong"/>
                      <w:rFonts w:ascii="Cambria Math" w:hAnsi="Cambria Math" w:cs="Arial"/>
                      <w:color w:val="333333"/>
                      <w:sz w:val="20"/>
                      <w:szCs w:val="20"/>
                    </w:rPr>
                    <m:t>x</m:t>
                  </m:r>
                </m:e>
              </m:func>
            </m:oMath>
          </w:p>
        </w:tc>
        <w:tc>
          <w:tcPr>
            <w:tcW w:w="1030" w:type="dxa"/>
          </w:tcPr>
          <w:p w:rsidR="00F22589" w:rsidRDefault="00F22589" w:rsidP="00B54B10">
            <w:r>
              <w:t>1</w:t>
            </w:r>
          </w:p>
        </w:tc>
        <w:tc>
          <w:tcPr>
            <w:tcW w:w="915" w:type="dxa"/>
          </w:tcPr>
          <w:p w:rsidR="00F22589" w:rsidRDefault="00F22589" w:rsidP="00B54B10"/>
        </w:tc>
      </w:tr>
      <w:tr w:rsidR="00EA5924" w:rsidRPr="003C0C9F" w:rsidTr="00EA5924">
        <w:tc>
          <w:tcPr>
            <w:tcW w:w="854" w:type="dxa"/>
            <w:shd w:val="clear" w:color="auto" w:fill="D9D9D9" w:themeFill="background1" w:themeFillShade="D9"/>
          </w:tcPr>
          <w:p w:rsidR="00EA5924" w:rsidRPr="003C0C9F" w:rsidRDefault="00EA5924" w:rsidP="00B54B10">
            <w:pPr>
              <w:rPr>
                <w:b/>
              </w:rPr>
            </w:pPr>
            <w:r w:rsidRPr="003C0C9F">
              <w:rPr>
                <w:b/>
              </w:rPr>
              <w:t>S.No.</w:t>
            </w:r>
          </w:p>
        </w:tc>
        <w:tc>
          <w:tcPr>
            <w:tcW w:w="7056" w:type="dxa"/>
            <w:shd w:val="clear" w:color="auto" w:fill="D9D9D9" w:themeFill="background1" w:themeFillShade="D9"/>
          </w:tcPr>
          <w:p w:rsidR="00EA5924" w:rsidRPr="007A57D1" w:rsidRDefault="00EA5924" w:rsidP="00B54B1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A57D1">
              <w:rPr>
                <w:rFonts w:asciiTheme="majorHAnsi" w:hAnsiTheme="majorHAnsi"/>
                <w:b/>
                <w:sz w:val="24"/>
                <w:szCs w:val="24"/>
              </w:rPr>
              <w:t>HOTS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:rsidR="00EA5924" w:rsidRPr="003C0C9F" w:rsidRDefault="00EA5924" w:rsidP="00B54B10">
            <w:pPr>
              <w:rPr>
                <w:b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</w:tcPr>
          <w:p w:rsidR="00EA5924" w:rsidRPr="003C0C9F" w:rsidRDefault="00EA5924" w:rsidP="00B54B10">
            <w:pPr>
              <w:rPr>
                <w:b/>
              </w:rPr>
            </w:pPr>
          </w:p>
        </w:tc>
      </w:tr>
      <w:tr w:rsidR="00EA5924" w:rsidTr="00EA5924">
        <w:tc>
          <w:tcPr>
            <w:tcW w:w="854" w:type="dxa"/>
          </w:tcPr>
          <w:p w:rsidR="00EA5924" w:rsidRDefault="00EA5924" w:rsidP="00B54B10">
            <w:r>
              <w:t>H-1</w:t>
            </w:r>
          </w:p>
        </w:tc>
        <w:tc>
          <w:tcPr>
            <w:tcW w:w="7056" w:type="dxa"/>
          </w:tcPr>
          <w:p w:rsidR="00EA5924" w:rsidRPr="0009501C" w:rsidRDefault="004123B9" w:rsidP="004123B9">
            <w:pPr>
              <w:spacing w:before="100" w:beforeAutospacing="1" w:after="100" w:afterAutospacing="1" w:line="301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 xml:space="preserve">Prove that </w:t>
            </w:r>
            <m:oMath>
              <m:func>
                <m:func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color w:val="333333"/>
                      <w:sz w:val="20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b/>
                          <w:bCs/>
                          <w:i/>
                          <w:color w:val="333333"/>
                          <w:sz w:val="20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Arial"/>
                          <w:color w:val="333333"/>
                          <w:sz w:val="20"/>
                        </w:rPr>
                        <m:t>cot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Arial"/>
                          <w:color w:val="333333"/>
                          <w:sz w:val="20"/>
                        </w:rPr>
                        <m:t>-1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b/>
                          <w:bCs/>
                          <w:i/>
                          <w:color w:val="333333"/>
                          <w:sz w:val="20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Arial"/>
                          <w:color w:val="333333"/>
                          <w:sz w:val="20"/>
                        </w:rPr>
                        <m:t>ab+1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Arial"/>
                          <w:color w:val="333333"/>
                          <w:sz w:val="20"/>
                        </w:rPr>
                        <m:t>a-b</m:t>
                      </m:r>
                    </m:den>
                  </m:f>
                </m:e>
              </m:func>
            </m:oMath>
            <w:r w:rsidRPr="0009501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+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color w:val="333333"/>
                      <w:sz w:val="20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b/>
                          <w:bCs/>
                          <w:i/>
                          <w:color w:val="333333"/>
                          <w:sz w:val="20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Arial"/>
                          <w:color w:val="333333"/>
                          <w:sz w:val="20"/>
                        </w:rPr>
                        <m:t>cot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Arial"/>
                          <w:color w:val="333333"/>
                          <w:sz w:val="20"/>
                        </w:rPr>
                        <m:t>-1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b/>
                          <w:bCs/>
                          <w:i/>
                          <w:color w:val="333333"/>
                          <w:sz w:val="20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Arial"/>
                          <w:color w:val="333333"/>
                          <w:sz w:val="20"/>
                        </w:rPr>
                        <m:t>bc+1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Arial"/>
                          <w:color w:val="333333"/>
                          <w:sz w:val="20"/>
                        </w:rPr>
                        <m:t>b-c</m:t>
                      </m:r>
                    </m:den>
                  </m:f>
                </m:e>
              </m:func>
            </m:oMath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 xml:space="preserve"> + </w:t>
            </w:r>
            <m:oMath>
              <m:func>
                <m:func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color w:val="333333"/>
                      <w:sz w:val="20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b/>
                          <w:bCs/>
                          <w:i/>
                          <w:color w:val="333333"/>
                          <w:sz w:val="20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Arial"/>
                          <w:color w:val="333333"/>
                          <w:sz w:val="20"/>
                        </w:rPr>
                        <m:t>cot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Arial"/>
                          <w:color w:val="333333"/>
                          <w:sz w:val="20"/>
                        </w:rPr>
                        <m:t>-1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b/>
                          <w:bCs/>
                          <w:i/>
                          <w:color w:val="333333"/>
                          <w:sz w:val="20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Arial"/>
                          <w:color w:val="333333"/>
                          <w:sz w:val="20"/>
                        </w:rPr>
                        <m:t>ca+1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Arial"/>
                          <w:color w:val="333333"/>
                          <w:sz w:val="20"/>
                        </w:rPr>
                        <m:t>c-a</m:t>
                      </m:r>
                    </m:den>
                  </m:f>
                </m:e>
              </m:func>
            </m:oMath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 xml:space="preserve"> =0</w:t>
            </w:r>
          </w:p>
          <w:p w:rsidR="00EA5924" w:rsidRPr="007A57D1" w:rsidRDefault="00EA5924" w:rsidP="00B54B1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30" w:type="dxa"/>
          </w:tcPr>
          <w:p w:rsidR="00EA5924" w:rsidRDefault="00EA5924" w:rsidP="00B54B10">
            <w:r>
              <w:t>4</w:t>
            </w:r>
          </w:p>
        </w:tc>
        <w:tc>
          <w:tcPr>
            <w:tcW w:w="915" w:type="dxa"/>
          </w:tcPr>
          <w:p w:rsidR="00EA5924" w:rsidRDefault="00EA5924" w:rsidP="00B54B10"/>
        </w:tc>
      </w:tr>
      <w:tr w:rsidR="00EA5924" w:rsidTr="00EA5924">
        <w:tc>
          <w:tcPr>
            <w:tcW w:w="854" w:type="dxa"/>
          </w:tcPr>
          <w:p w:rsidR="00EA5924" w:rsidRDefault="00EA5924" w:rsidP="00B54B10">
            <w:r>
              <w:t>H-2</w:t>
            </w:r>
          </w:p>
        </w:tc>
        <w:tc>
          <w:tcPr>
            <w:tcW w:w="7056" w:type="dxa"/>
          </w:tcPr>
          <w:p w:rsidR="00EA5924" w:rsidRPr="00FE7038" w:rsidRDefault="00EA5924" w:rsidP="00EA5924">
            <w:pPr>
              <w:spacing w:before="100" w:beforeAutospacing="1" w:after="100" w:afterAutospacing="1" w:line="301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703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Show that</w:t>
            </w:r>
          </w:p>
          <w:p w:rsidR="00EA5924" w:rsidRPr="00FE7038" w:rsidRDefault="00EA5924" w:rsidP="00EA5924">
            <w:pPr>
              <w:numPr>
                <w:ilvl w:val="0"/>
                <w:numId w:val="3"/>
              </w:numPr>
              <w:spacing w:before="100" w:beforeAutospacing="1" w:after="100" w:afterAutospacing="1" w:line="301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818005" cy="393700"/>
                  <wp:effectExtent l="19050" t="0" r="0" b="0"/>
                  <wp:docPr id="15" name="Picture 1" descr="http://www.cbseguess.com/papers/cbse_important_questions/xii/2009/images/maths_10_clip_image0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bseguess.com/papers/cbse_important_questions/xii/2009/images/maths_10_clip_image0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924" w:rsidRPr="00FE7038" w:rsidRDefault="00EA5924" w:rsidP="00EA5924">
            <w:pPr>
              <w:numPr>
                <w:ilvl w:val="0"/>
                <w:numId w:val="3"/>
              </w:numPr>
              <w:spacing w:before="100" w:beforeAutospacing="1" w:after="100" w:afterAutospacing="1" w:line="301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094865" cy="393700"/>
                  <wp:effectExtent l="19050" t="0" r="635" b="0"/>
                  <wp:docPr id="14" name="Picture 2" descr="http://www.cbseguess.com/papers/cbse_important_questions/xii/2009/images/maths_10_clip_image0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bseguess.com/papers/cbse_important_questions/xii/2009/images/maths_10_clip_image0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86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924" w:rsidRPr="00FE7038" w:rsidRDefault="00EA5924" w:rsidP="00EA5924">
            <w:pPr>
              <w:numPr>
                <w:ilvl w:val="0"/>
                <w:numId w:val="3"/>
              </w:numPr>
              <w:spacing w:before="100" w:beforeAutospacing="1" w:after="100" w:afterAutospacing="1" w:line="301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828800" cy="393700"/>
                  <wp:effectExtent l="19050" t="0" r="0" b="0"/>
                  <wp:docPr id="11" name="Picture 4" descr="http://www.cbseguess.com/papers/cbse_important_questions/xii/2009/images/maths_10_clip_image0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bseguess.com/papers/cbse_important_questions/xii/2009/images/maths_10_clip_image0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924" w:rsidRPr="00FE7038" w:rsidRDefault="00EA5924" w:rsidP="00EA5924">
            <w:pPr>
              <w:numPr>
                <w:ilvl w:val="0"/>
                <w:numId w:val="3"/>
              </w:numPr>
              <w:spacing w:before="100" w:beforeAutospacing="1" w:after="100" w:afterAutospacing="1" w:line="301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998980" cy="393700"/>
                  <wp:effectExtent l="19050" t="0" r="1270" b="0"/>
                  <wp:docPr id="10" name="Picture 5" descr="http://www.cbseguess.com/papers/cbse_important_questions/xii/2009/images/maths_10_clip_image0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bseguess.com/papers/cbse_important_questions/xii/2009/images/maths_10_clip_image0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98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924" w:rsidRPr="00FE7038" w:rsidRDefault="00EA5924" w:rsidP="00EA5924">
            <w:pPr>
              <w:numPr>
                <w:ilvl w:val="0"/>
                <w:numId w:val="3"/>
              </w:numPr>
              <w:spacing w:before="100" w:beforeAutospacing="1" w:after="100" w:afterAutospacing="1" w:line="301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849755" cy="425450"/>
                  <wp:effectExtent l="19050" t="0" r="0" b="0"/>
                  <wp:docPr id="12" name="Picture 6" descr="http://www.cbseguess.com/papers/cbse_important_questions/xii/2009/images/maths_10_clip_image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bseguess.com/papers/cbse_important_questions/xii/2009/images/maths_10_clip_image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755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924" w:rsidRDefault="00EA5924" w:rsidP="00EA5924">
            <w:pPr>
              <w:numPr>
                <w:ilvl w:val="0"/>
                <w:numId w:val="3"/>
              </w:numPr>
              <w:spacing w:before="100" w:beforeAutospacing="1" w:after="100" w:afterAutospacing="1" w:line="301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945640" cy="393700"/>
                  <wp:effectExtent l="19050" t="0" r="0" b="0"/>
                  <wp:docPr id="20" name="Picture 7" descr="http://www.cbseguess.com/papers/cbse_important_questions/xii/2009/images/maths_10_clip_image0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bseguess.com/papers/cbse_important_questions/xii/2009/images/maths_10_clip_image0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924" w:rsidRPr="006F05D4" w:rsidRDefault="00EA5924" w:rsidP="00B54B10"/>
        </w:tc>
        <w:tc>
          <w:tcPr>
            <w:tcW w:w="1030" w:type="dxa"/>
          </w:tcPr>
          <w:p w:rsidR="00EA5924" w:rsidRDefault="00EA5924" w:rsidP="00B54B10">
            <w:r>
              <w:t>4 each part</w:t>
            </w:r>
          </w:p>
        </w:tc>
        <w:tc>
          <w:tcPr>
            <w:tcW w:w="915" w:type="dxa"/>
          </w:tcPr>
          <w:p w:rsidR="00EA5924" w:rsidRDefault="00EA5924" w:rsidP="00B54B10"/>
        </w:tc>
      </w:tr>
      <w:tr w:rsidR="00EA5924" w:rsidTr="00EA5924">
        <w:tc>
          <w:tcPr>
            <w:tcW w:w="854" w:type="dxa"/>
          </w:tcPr>
          <w:p w:rsidR="00EA5924" w:rsidRDefault="00EA5924" w:rsidP="00B54B10">
            <w:r>
              <w:t xml:space="preserve">H-3 </w:t>
            </w:r>
          </w:p>
        </w:tc>
        <w:tc>
          <w:tcPr>
            <w:tcW w:w="7056" w:type="dxa"/>
          </w:tcPr>
          <w:p w:rsidR="00EA5924" w:rsidRDefault="00EA5924" w:rsidP="00B54B10">
            <w:r w:rsidRPr="00EA5924">
              <w:rPr>
                <w:noProof/>
              </w:rPr>
              <w:drawing>
                <wp:inline distT="0" distB="0" distL="0" distR="0">
                  <wp:extent cx="4316730" cy="223520"/>
                  <wp:effectExtent l="19050" t="0" r="7620" b="0"/>
                  <wp:docPr id="25" name="Picture 21" descr="http://www.cbseguess.com/papers/cbse_important_questions/xii/2009/images/maths_10_clip_image0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cbseguess.com/papers/cbse_important_questions/xii/2009/images/maths_10_clip_image0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73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:rsidR="00EA5924" w:rsidRDefault="00EA5924" w:rsidP="00B54B10">
            <w:r>
              <w:t>6</w:t>
            </w:r>
          </w:p>
        </w:tc>
        <w:tc>
          <w:tcPr>
            <w:tcW w:w="915" w:type="dxa"/>
          </w:tcPr>
          <w:p w:rsidR="00EA5924" w:rsidRDefault="00EA5924" w:rsidP="00B54B10"/>
        </w:tc>
      </w:tr>
      <w:tr w:rsidR="002A3FE0" w:rsidTr="00EA5924">
        <w:tc>
          <w:tcPr>
            <w:tcW w:w="854" w:type="dxa"/>
          </w:tcPr>
          <w:p w:rsidR="002A3FE0" w:rsidRDefault="002A3FE0" w:rsidP="00B54B10">
            <w:r>
              <w:t xml:space="preserve">H4 </w:t>
            </w:r>
          </w:p>
        </w:tc>
        <w:tc>
          <w:tcPr>
            <w:tcW w:w="7056" w:type="dxa"/>
          </w:tcPr>
          <w:p w:rsidR="002A3FE0" w:rsidRPr="00EA5924" w:rsidRDefault="002A3FE0" w:rsidP="002A3FE0">
            <w:pPr>
              <w:rPr>
                <w:noProof/>
              </w:rPr>
            </w:pPr>
            <w:r>
              <w:rPr>
                <w:noProof/>
              </w:rPr>
              <w:t xml:space="preserve">Prove that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-1</m:t>
                      </m:r>
                    </m:sup>
                  </m:sSup>
                </m:fName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</w:rPr>
                            <m:t>x(x+y+z)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</w:rPr>
                            <m:t>yz</m:t>
                          </m:r>
                        </m:den>
                      </m:f>
                    </m:e>
                  </m:rad>
                </m:e>
              </m:func>
            </m:oMath>
            <w:r>
              <w:rPr>
                <w:rFonts w:eastAsiaTheme="minorEastAsia"/>
                <w:noProof/>
              </w:rPr>
              <w:t xml:space="preserve"> +</w:t>
            </w:r>
            <w:r>
              <w:rPr>
                <w:noProof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-1</m:t>
                      </m:r>
                    </m:sup>
                  </m:sSup>
                </m:fName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</w:rPr>
                            <m:t>y(x+y+z)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</w:rPr>
                            <m:t>zx</m:t>
                          </m:r>
                        </m:den>
                      </m:f>
                    </m:e>
                  </m:rad>
                </m:e>
              </m:func>
            </m:oMath>
            <w:r>
              <w:rPr>
                <w:rFonts w:eastAsiaTheme="minorEastAsia"/>
                <w:noProof/>
              </w:rPr>
              <w:t xml:space="preserve"> +</w:t>
            </w:r>
            <w:r>
              <w:rPr>
                <w:noProof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-1</m:t>
                      </m:r>
                    </m:sup>
                  </m:sSup>
                </m:fName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</w:rPr>
                            <m:t>z(x+y+z)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</w:rPr>
                            <m:t>xy</m:t>
                          </m:r>
                        </m:den>
                      </m:f>
                    </m:e>
                  </m:rad>
                </m:e>
              </m:func>
            </m:oMath>
            <w:r>
              <w:rPr>
                <w:rFonts w:eastAsiaTheme="minorEastAsia"/>
                <w:noProof/>
              </w:rPr>
              <w:t xml:space="preserve">  =</w:t>
            </w:r>
            <m:oMath>
              <m:r>
                <w:rPr>
                  <w:rFonts w:ascii="Cambria Math" w:eastAsiaTheme="minorEastAsia" w:hAnsi="Cambria Math"/>
                  <w:noProof/>
                </w:rPr>
                <m:t>π</m:t>
              </m:r>
            </m:oMath>
          </w:p>
        </w:tc>
        <w:tc>
          <w:tcPr>
            <w:tcW w:w="1030" w:type="dxa"/>
          </w:tcPr>
          <w:p w:rsidR="002A3FE0" w:rsidRDefault="002A3FE0" w:rsidP="00B54B10">
            <w:r>
              <w:t>6</w:t>
            </w:r>
          </w:p>
        </w:tc>
        <w:tc>
          <w:tcPr>
            <w:tcW w:w="915" w:type="dxa"/>
          </w:tcPr>
          <w:p w:rsidR="002A3FE0" w:rsidRDefault="002A3FE0" w:rsidP="00B54B10"/>
        </w:tc>
      </w:tr>
      <w:tr w:rsidR="00BF3046" w:rsidTr="00EA5924">
        <w:tc>
          <w:tcPr>
            <w:tcW w:w="854" w:type="dxa"/>
          </w:tcPr>
          <w:p w:rsidR="00BF3046" w:rsidRDefault="00BF3046" w:rsidP="00B54B10">
            <w:r>
              <w:t xml:space="preserve">H 5 </w:t>
            </w:r>
          </w:p>
        </w:tc>
        <w:tc>
          <w:tcPr>
            <w:tcW w:w="7056" w:type="dxa"/>
          </w:tcPr>
          <w:p w:rsidR="00BF3046" w:rsidRDefault="00BF3046" w:rsidP="00BF3046">
            <w:pPr>
              <w:rPr>
                <w:noProof/>
              </w:rPr>
            </w:pPr>
            <w:r>
              <w:rPr>
                <w:noProof/>
              </w:rPr>
              <w:t xml:space="preserve">If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</m:func>
            </m:oMath>
            <w:r>
              <w:rPr>
                <w:rFonts w:eastAsiaTheme="minorEastAsia"/>
                <w:noProof/>
              </w:rPr>
              <w:t xml:space="preserve"> +</w:t>
            </w:r>
            <w:r>
              <w:rPr>
                <w:noProof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</w:rPr>
                    <m:t>y</m:t>
                  </m:r>
                </m:e>
              </m:func>
            </m:oMath>
            <w:r>
              <w:rPr>
                <w:rFonts w:eastAsiaTheme="minorEastAsia"/>
                <w:noProof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</w:rPr>
                    <m:t>4</m:t>
                  </m:r>
                </m:den>
              </m:f>
              <m:r>
                <w:rPr>
                  <w:rFonts w:ascii="Cambria Math" w:hAnsi="Cambria Math"/>
                  <w:noProof/>
                </w:rPr>
                <m:t xml:space="preserve"> </m:t>
              </m:r>
            </m:oMath>
            <w:r>
              <w:rPr>
                <w:rFonts w:eastAsiaTheme="minorEastAsia"/>
                <w:noProof/>
              </w:rPr>
              <w:t>prove that x+y+xy =1</w:t>
            </w:r>
          </w:p>
        </w:tc>
        <w:tc>
          <w:tcPr>
            <w:tcW w:w="1030" w:type="dxa"/>
          </w:tcPr>
          <w:p w:rsidR="00BF3046" w:rsidRDefault="00BF3046" w:rsidP="00B54B10">
            <w:r>
              <w:t>6</w:t>
            </w:r>
          </w:p>
        </w:tc>
        <w:tc>
          <w:tcPr>
            <w:tcW w:w="915" w:type="dxa"/>
          </w:tcPr>
          <w:p w:rsidR="00BF3046" w:rsidRDefault="00BF3046" w:rsidP="00B54B10"/>
        </w:tc>
      </w:tr>
      <w:tr w:rsidR="00BF3046" w:rsidTr="00EA5924">
        <w:tc>
          <w:tcPr>
            <w:tcW w:w="854" w:type="dxa"/>
          </w:tcPr>
          <w:p w:rsidR="00BF3046" w:rsidRDefault="00BF3046" w:rsidP="00B54B10">
            <w:r>
              <w:t>H6</w:t>
            </w:r>
          </w:p>
        </w:tc>
        <w:tc>
          <w:tcPr>
            <w:tcW w:w="7056" w:type="dxa"/>
          </w:tcPr>
          <w:p w:rsidR="00BF3046" w:rsidRPr="00BF3046" w:rsidRDefault="00BF3046" w:rsidP="00BF3046">
            <w:pPr>
              <w:rPr>
                <w:noProof/>
              </w:rPr>
            </w:pPr>
            <w:r>
              <w:rPr>
                <w:noProof/>
              </w:rPr>
              <w:t xml:space="preserve">If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-1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a</m:t>
                      </m:r>
                    </m:den>
                  </m:f>
                  <m:r>
                    <w:rPr>
                      <w:rFonts w:ascii="Cambria Math" w:hAnsi="Cambria Math"/>
                      <w:noProof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</w:rPr>
                            <m:t>-1</m:t>
                          </m:r>
                        </m:sup>
                      </m:sSup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</w:rPr>
                            <m:t>b</m:t>
                          </m:r>
                        </m:den>
                      </m:f>
                      <m:r>
                        <w:rPr>
                          <w:rFonts w:ascii="Cambria Math" w:hAnsi="Cambria Math"/>
                          <w:noProof/>
                        </w:rPr>
                        <m:t>= α</m:t>
                      </m:r>
                    </m:e>
                  </m:func>
                </m:e>
              </m:func>
              <m:r>
                <w:rPr>
                  <w:rFonts w:ascii="Cambria Math" w:hAnsi="Cambria Math"/>
                  <w:noProof/>
                </w:rPr>
                <m:t xml:space="preserve"> prove that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eastAsiaTheme="minorEastAsia"/>
                <w:noProof/>
              </w:rPr>
              <w:t xml:space="preserve"> -2xy/ab cos</w:t>
            </w:r>
            <m:oMath>
              <m:r>
                <w:rPr>
                  <w:rFonts w:ascii="Cambria Math" w:eastAsiaTheme="minorEastAsia" w:hAnsi="Cambria Math"/>
                  <w:noProof/>
                </w:rPr>
                <m:t xml:space="preserve"> α</m:t>
              </m:r>
            </m:oMath>
            <w:r>
              <w:rPr>
                <w:rFonts w:eastAsiaTheme="minorEastAsia"/>
                <w:noProof/>
              </w:rPr>
              <w:t xml:space="preserve"> +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eastAsiaTheme="minorEastAsia"/>
                <w:noProof/>
              </w:rPr>
              <w:t>= sin</w:t>
            </w:r>
            <w:r>
              <w:rPr>
                <w:rFonts w:eastAsiaTheme="minorEastAsia"/>
                <w:noProof/>
                <w:vertAlign w:val="superscript"/>
              </w:rPr>
              <w:t>2</w:t>
            </w:r>
            <w:r>
              <w:rPr>
                <w:rFonts w:eastAsiaTheme="minorEastAsia"/>
                <w:noProof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noProof/>
                </w:rPr>
                <m:t>α</m:t>
              </m:r>
            </m:oMath>
          </w:p>
        </w:tc>
        <w:tc>
          <w:tcPr>
            <w:tcW w:w="1030" w:type="dxa"/>
          </w:tcPr>
          <w:p w:rsidR="00BF3046" w:rsidRDefault="00BF3046" w:rsidP="00B54B10">
            <w:r>
              <w:t>6</w:t>
            </w:r>
          </w:p>
        </w:tc>
        <w:tc>
          <w:tcPr>
            <w:tcW w:w="915" w:type="dxa"/>
          </w:tcPr>
          <w:p w:rsidR="00BF3046" w:rsidRDefault="00BF3046" w:rsidP="00B54B10"/>
        </w:tc>
      </w:tr>
    </w:tbl>
    <w:p w:rsidR="00EA5924" w:rsidRDefault="00EA5924" w:rsidP="00EA5924"/>
    <w:p w:rsidR="00C71706" w:rsidRDefault="00C71706"/>
    <w:sectPr w:rsidR="00C71706" w:rsidSect="003C0C9F">
      <w:headerReference w:type="default" r:id="rId24"/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B88" w:rsidRDefault="00715B88" w:rsidP="001F3D00">
      <w:pPr>
        <w:spacing w:after="0" w:line="240" w:lineRule="auto"/>
      </w:pPr>
      <w:r>
        <w:separator/>
      </w:r>
    </w:p>
  </w:endnote>
  <w:endnote w:type="continuationSeparator" w:id="1">
    <w:p w:rsidR="00715B88" w:rsidRDefault="00715B88" w:rsidP="001F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B88" w:rsidRDefault="00715B88" w:rsidP="001F3D00">
      <w:pPr>
        <w:spacing w:after="0" w:line="240" w:lineRule="auto"/>
      </w:pPr>
      <w:r>
        <w:separator/>
      </w:r>
    </w:p>
  </w:footnote>
  <w:footnote w:type="continuationSeparator" w:id="1">
    <w:p w:rsidR="00715B88" w:rsidRDefault="00715B88" w:rsidP="001F3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8BB" w:rsidRDefault="00C71706" w:rsidP="003C0C9F">
    <w:pPr>
      <w:spacing w:after="0" w:line="240" w:lineRule="auto"/>
      <w:jc w:val="center"/>
      <w:rPr>
        <w:b/>
        <w:sz w:val="26"/>
      </w:rPr>
    </w:pPr>
    <w:r>
      <w:rPr>
        <w:b/>
        <w:noProof/>
        <w:sz w:val="2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1918335</wp:posOffset>
          </wp:positionH>
          <wp:positionV relativeFrom="paragraph">
            <wp:posOffset>-34290</wp:posOffset>
          </wp:positionV>
          <wp:extent cx="318770" cy="314325"/>
          <wp:effectExtent l="0" t="0" r="5080" b="9525"/>
          <wp:wrapSquare wrapText="bothSides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it Logo 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7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6"/>
      </w:rPr>
      <w:t>KIIT WORLD SCHOOL</w:t>
    </w:r>
  </w:p>
  <w:p w:rsidR="00F318BB" w:rsidRPr="003C0C9F" w:rsidRDefault="00715B88" w:rsidP="003C0C9F">
    <w:pPr>
      <w:spacing w:after="0" w:line="240" w:lineRule="auto"/>
      <w:jc w:val="center"/>
      <w:rPr>
        <w:b/>
        <w:sz w:val="8"/>
      </w:rPr>
    </w:pPr>
  </w:p>
  <w:p w:rsidR="00F318BB" w:rsidRDefault="00C71706" w:rsidP="003C0C9F">
    <w:pPr>
      <w:spacing w:after="0" w:line="240" w:lineRule="auto"/>
      <w:jc w:val="center"/>
    </w:pPr>
    <w:r w:rsidRPr="003C0C9F">
      <w:rPr>
        <w:b/>
        <w:sz w:val="26"/>
      </w:rPr>
      <w:t>ASSIGNMENTS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7BA4"/>
    <w:multiLevelType w:val="multilevel"/>
    <w:tmpl w:val="20C470F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38A51E4"/>
    <w:multiLevelType w:val="multilevel"/>
    <w:tmpl w:val="B9A2F9B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4D82D2E"/>
    <w:multiLevelType w:val="multilevel"/>
    <w:tmpl w:val="E1B4457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7493213"/>
    <w:multiLevelType w:val="multilevel"/>
    <w:tmpl w:val="41A22ED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5924"/>
    <w:rsid w:val="00003230"/>
    <w:rsid w:val="0009069D"/>
    <w:rsid w:val="001F3D00"/>
    <w:rsid w:val="002A3FE0"/>
    <w:rsid w:val="002B6495"/>
    <w:rsid w:val="004123B9"/>
    <w:rsid w:val="005B5F80"/>
    <w:rsid w:val="00715B88"/>
    <w:rsid w:val="00760747"/>
    <w:rsid w:val="00BF3046"/>
    <w:rsid w:val="00C71706"/>
    <w:rsid w:val="00EA5924"/>
    <w:rsid w:val="00F2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5924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92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EA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592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2258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2014-04-22T09:19:00Z</dcterms:created>
  <dcterms:modified xsi:type="dcterms:W3CDTF">2014-04-22T09:19:00Z</dcterms:modified>
</cp:coreProperties>
</file>