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63" w:rsidRPr="00F66692" w:rsidRDefault="00F66692">
      <w:pPr>
        <w:rPr>
          <w:b/>
          <w:sz w:val="32"/>
          <w:u w:val="single"/>
        </w:rPr>
      </w:pPr>
      <w:r w:rsidRPr="00F66692">
        <w:rPr>
          <w:b/>
          <w:sz w:val="32"/>
          <w:u w:val="single"/>
        </w:rPr>
        <w:t>CREATING PAGE NUMBERS</w:t>
      </w:r>
    </w:p>
    <w:p w:rsidR="00F66692" w:rsidRPr="00F66692" w:rsidRDefault="00F66692" w:rsidP="00F66692">
      <w:pPr>
        <w:pBdr>
          <w:bottom w:val="single" w:sz="6" w:space="2" w:color="AAAAAA"/>
        </w:pBdr>
        <w:shd w:val="clear" w:color="auto" w:fill="FFFFFF"/>
        <w:spacing w:after="144" w:line="297" w:lineRule="atLeast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r w:rsidRPr="00F66692">
        <w:rPr>
          <w:rFonts w:ascii="Arial" w:eastAsia="Times New Roman" w:hAnsi="Arial" w:cs="Arial"/>
          <w:color w:val="333333"/>
          <w:sz w:val="30"/>
        </w:rPr>
        <w:t>Including the total number of pages</w:t>
      </w:r>
    </w:p>
    <w:p w:rsidR="00F66692" w:rsidRPr="00F66692" w:rsidRDefault="00F66692" w:rsidP="00F66692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To include the total number of pages (as in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page 1 of 12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:rsidR="00F66692" w:rsidRPr="00F66692" w:rsidRDefault="00F66692" w:rsidP="00F66692">
      <w:pPr>
        <w:numPr>
          <w:ilvl w:val="0"/>
          <w:numId w:val="1"/>
        </w:numPr>
        <w:shd w:val="clear" w:color="auto" w:fill="FFFFFF"/>
        <w:spacing w:before="100" w:beforeAutospacing="1" w:after="24" w:line="297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Type the word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page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and a space; then insert the page number as above.</w:t>
      </w:r>
    </w:p>
    <w:p w:rsidR="00F66692" w:rsidRPr="00F66692" w:rsidRDefault="00F66692" w:rsidP="00F66692">
      <w:pPr>
        <w:numPr>
          <w:ilvl w:val="0"/>
          <w:numId w:val="1"/>
        </w:numPr>
        <w:shd w:val="clear" w:color="auto" w:fill="FFFFFF"/>
        <w:spacing w:before="100" w:beforeAutospacing="1" w:after="24" w:line="297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Press the spacebar once, type the word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of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and add a space; then choose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Insert &gt; Fields &gt; Page Count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66692" w:rsidRPr="00F66692" w:rsidRDefault="00F66692" w:rsidP="00F66692">
      <w:pPr>
        <w:pBdr>
          <w:bottom w:val="single" w:sz="6" w:space="2" w:color="AAAAAA"/>
        </w:pBdr>
        <w:shd w:val="clear" w:color="auto" w:fill="FFFFFF"/>
        <w:spacing w:after="144" w:line="297" w:lineRule="atLeast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r w:rsidRPr="00F66692">
        <w:rPr>
          <w:rFonts w:ascii="Arial" w:eastAsia="Times New Roman" w:hAnsi="Arial" w:cs="Arial"/>
          <w:color w:val="333333"/>
          <w:sz w:val="30"/>
        </w:rPr>
        <w:t>Restarting page numbering</w:t>
      </w:r>
    </w:p>
    <w:p w:rsidR="00F66692" w:rsidRPr="00F66692" w:rsidRDefault="00F66692" w:rsidP="00F66692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Often you will want to restart the page numbering at 1, for example, on the page following a title page or a table of contents. In addition, many documents have the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i/>
          <w:iCs/>
          <w:color w:val="000000"/>
          <w:sz w:val="20"/>
          <w:szCs w:val="20"/>
        </w:rPr>
        <w:t>front matter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(such as the table of contents) numbered with Roman numerals and the main body of the document numbered in Arabic numerals, starting with 1.</w:t>
      </w:r>
    </w:p>
    <w:p w:rsidR="00F66692" w:rsidRPr="00F66692" w:rsidRDefault="00F66692" w:rsidP="00F66692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You can restart page numbering in two ways.</w:t>
      </w:r>
    </w:p>
    <w:p w:rsidR="00F66692" w:rsidRPr="00F66692" w:rsidRDefault="00F66692" w:rsidP="00F66692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Method 1:</w:t>
      </w:r>
    </w:p>
    <w:p w:rsidR="00F66692" w:rsidRPr="00F66692" w:rsidRDefault="00F66692" w:rsidP="00F66692">
      <w:pPr>
        <w:numPr>
          <w:ilvl w:val="0"/>
          <w:numId w:val="2"/>
        </w:numPr>
        <w:shd w:val="clear" w:color="auto" w:fill="FFFFFF"/>
        <w:spacing w:before="100" w:beforeAutospacing="1" w:after="24" w:line="297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Place the cursor in the first paragraph of the new page.</w:t>
      </w:r>
    </w:p>
    <w:p w:rsidR="00F66692" w:rsidRPr="00F66692" w:rsidRDefault="00F66692" w:rsidP="00F66692">
      <w:pPr>
        <w:numPr>
          <w:ilvl w:val="0"/>
          <w:numId w:val="2"/>
        </w:numPr>
        <w:shd w:val="clear" w:color="auto" w:fill="FFFFFF"/>
        <w:spacing w:before="100" w:beforeAutospacing="1" w:after="24" w:line="297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Choose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Format &gt; Paragraph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66692" w:rsidRPr="00F66692" w:rsidRDefault="00F66692" w:rsidP="00F66692">
      <w:pPr>
        <w:numPr>
          <w:ilvl w:val="0"/>
          <w:numId w:val="2"/>
        </w:numPr>
        <w:shd w:val="clear" w:color="auto" w:fill="FFFFFF"/>
        <w:spacing w:before="100" w:beforeAutospacing="1" w:after="24" w:line="297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On the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i/>
          <w:iCs/>
          <w:color w:val="000000"/>
          <w:sz w:val="20"/>
          <w:szCs w:val="20"/>
        </w:rPr>
        <w:t>Text Flow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page of the Paragraph dialog box, check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Insert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in the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i/>
          <w:iCs/>
          <w:color w:val="000000"/>
          <w:sz w:val="20"/>
          <w:szCs w:val="20"/>
        </w:rPr>
        <w:t>Breaks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area.</w:t>
      </w:r>
    </w:p>
    <w:p w:rsidR="00F66692" w:rsidRPr="00F66692" w:rsidRDefault="00F66692" w:rsidP="00F66692">
      <w:pPr>
        <w:numPr>
          <w:ilvl w:val="0"/>
          <w:numId w:val="2"/>
        </w:numPr>
        <w:shd w:val="clear" w:color="auto" w:fill="FFFFFF"/>
        <w:spacing w:before="100" w:beforeAutospacing="1" w:after="24" w:line="297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In the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i/>
          <w:iCs/>
          <w:color w:val="000000"/>
          <w:sz w:val="20"/>
          <w:szCs w:val="20"/>
        </w:rPr>
        <w:t>Type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drop-down list, select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Page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66692" w:rsidRPr="00F66692" w:rsidRDefault="00F66692" w:rsidP="00F66692">
      <w:pPr>
        <w:numPr>
          <w:ilvl w:val="0"/>
          <w:numId w:val="2"/>
        </w:numPr>
        <w:shd w:val="clear" w:color="auto" w:fill="FFFFFF"/>
        <w:spacing w:before="100" w:beforeAutospacing="1" w:after="24" w:line="297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In the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i/>
          <w:iCs/>
          <w:color w:val="000000"/>
          <w:sz w:val="20"/>
          <w:szCs w:val="20"/>
        </w:rPr>
        <w:t>Position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drop-down list, select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proofErr w:type="gramStart"/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Before</w:t>
      </w:r>
      <w:proofErr w:type="gramEnd"/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or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After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to position where you want to insert the page break.</w:t>
      </w:r>
    </w:p>
    <w:p w:rsidR="00F66692" w:rsidRPr="00F66692" w:rsidRDefault="00F66692" w:rsidP="00F66692">
      <w:pPr>
        <w:numPr>
          <w:ilvl w:val="0"/>
          <w:numId w:val="2"/>
        </w:numPr>
        <w:shd w:val="clear" w:color="auto" w:fill="FFFFFF"/>
        <w:spacing w:before="100" w:beforeAutospacing="1" w:after="24" w:line="297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Check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With Page Style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and specify the page style to use.</w:t>
      </w:r>
    </w:p>
    <w:p w:rsidR="00F66692" w:rsidRPr="00F66692" w:rsidRDefault="00F66692" w:rsidP="00F66692">
      <w:pPr>
        <w:numPr>
          <w:ilvl w:val="0"/>
          <w:numId w:val="2"/>
        </w:numPr>
        <w:shd w:val="clear" w:color="auto" w:fill="FFFFFF"/>
        <w:spacing w:before="100" w:beforeAutospacing="1" w:after="24" w:line="297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Specify the page number to start from and then click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OK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66692" w:rsidRPr="00F66692" w:rsidRDefault="00F66692" w:rsidP="00F66692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Method 2:</w:t>
      </w:r>
    </w:p>
    <w:p w:rsidR="00F66692" w:rsidRPr="00F66692" w:rsidRDefault="00F66692" w:rsidP="00F66692">
      <w:pPr>
        <w:numPr>
          <w:ilvl w:val="0"/>
          <w:numId w:val="3"/>
        </w:numPr>
        <w:shd w:val="clear" w:color="auto" w:fill="FFFFFF"/>
        <w:spacing w:before="100" w:beforeAutospacing="1" w:after="24" w:line="297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Place the cursor in the first paragraph of the new page.</w:t>
      </w:r>
    </w:p>
    <w:p w:rsidR="00F66692" w:rsidRPr="00F66692" w:rsidRDefault="00F66692" w:rsidP="00F66692">
      <w:pPr>
        <w:numPr>
          <w:ilvl w:val="0"/>
          <w:numId w:val="3"/>
        </w:numPr>
        <w:shd w:val="clear" w:color="auto" w:fill="FFFFFF"/>
        <w:spacing w:before="100" w:beforeAutospacing="1" w:after="24" w:line="297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Choose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Insert &gt; Manual break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66692" w:rsidRPr="00F66692" w:rsidRDefault="00F66692" w:rsidP="00F66692">
      <w:pPr>
        <w:numPr>
          <w:ilvl w:val="0"/>
          <w:numId w:val="3"/>
        </w:numPr>
        <w:shd w:val="clear" w:color="auto" w:fill="FFFFFF"/>
        <w:spacing w:before="100" w:beforeAutospacing="1" w:after="24" w:line="297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Page break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is the default selected on the Insert Break dialog box.</w:t>
      </w:r>
    </w:p>
    <w:p w:rsidR="00F66692" w:rsidRPr="00F66692" w:rsidRDefault="00F66692" w:rsidP="00F66692">
      <w:pPr>
        <w:numPr>
          <w:ilvl w:val="0"/>
          <w:numId w:val="3"/>
        </w:numPr>
        <w:shd w:val="clear" w:color="auto" w:fill="FFFFFF"/>
        <w:spacing w:before="100" w:beforeAutospacing="1" w:after="24" w:line="297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Choose the required page in the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i/>
          <w:iCs/>
          <w:color w:val="000000"/>
          <w:sz w:val="20"/>
          <w:szCs w:val="20"/>
        </w:rPr>
        <w:t>Style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drop-down list.</w:t>
      </w:r>
    </w:p>
    <w:p w:rsidR="00F66692" w:rsidRPr="00F66692" w:rsidRDefault="00F66692" w:rsidP="00F66692">
      <w:pPr>
        <w:numPr>
          <w:ilvl w:val="0"/>
          <w:numId w:val="3"/>
        </w:numPr>
        <w:shd w:val="clear" w:color="auto" w:fill="FFFFFF"/>
        <w:spacing w:before="100" w:beforeAutospacing="1" w:after="24" w:line="297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Check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Change page number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66692" w:rsidRPr="00F66692" w:rsidRDefault="00F66692" w:rsidP="00F66692">
      <w:pPr>
        <w:numPr>
          <w:ilvl w:val="0"/>
          <w:numId w:val="3"/>
        </w:numPr>
        <w:shd w:val="clear" w:color="auto" w:fill="FFFFFF"/>
        <w:spacing w:before="100" w:beforeAutospacing="1" w:after="24" w:line="297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Specify the page number to start from and then click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OK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66692" w:rsidRPr="00F66692" w:rsidRDefault="00F66692" w:rsidP="00F66692">
      <w:pPr>
        <w:shd w:val="clear" w:color="auto" w:fill="F9F9F9"/>
        <w:spacing w:after="24" w:line="360" w:lineRule="atLeast"/>
        <w:ind w:left="75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11CC"/>
          <w:sz w:val="18"/>
          <w:szCs w:val="18"/>
        </w:rPr>
        <w:lastRenderedPageBreak/>
        <w:drawing>
          <wp:inline distT="0" distB="0" distL="0" distR="0">
            <wp:extent cx="3067050" cy="2085975"/>
            <wp:effectExtent l="19050" t="0" r="0" b="0"/>
            <wp:docPr id="1" name="Picture 1" descr="https://wiki.openoffice.org/w/images/7/7a/Insert-break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ki.openoffice.org/w/images/7/7a/Insert-break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692" w:rsidRPr="00F66692" w:rsidRDefault="00F66692" w:rsidP="00F66692">
      <w:pPr>
        <w:shd w:val="clear" w:color="auto" w:fill="F9F9F9"/>
        <w:spacing w:after="120" w:line="336" w:lineRule="atLeast"/>
        <w:ind w:left="780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66692">
        <w:rPr>
          <w:rFonts w:ascii="Arial" w:eastAsia="Times New Roman" w:hAnsi="Arial" w:cs="Arial"/>
          <w:color w:val="000000"/>
          <w:sz w:val="18"/>
          <w:szCs w:val="18"/>
        </w:rPr>
        <w:t>Restarting page numbering after a manual page break.</w:t>
      </w:r>
      <w:proofErr w:type="gramEnd"/>
    </w:p>
    <w:p w:rsidR="00F66692" w:rsidRPr="00F66692" w:rsidRDefault="00F66692" w:rsidP="00F66692">
      <w:pPr>
        <w:shd w:val="clear" w:color="auto" w:fill="FFFFFF"/>
        <w:spacing w:before="96" w:after="120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br/>
        <w:t xml:space="preserve">The following derives from experience with </w:t>
      </w:r>
      <w:proofErr w:type="spellStart"/>
      <w:r w:rsidRPr="00F66692">
        <w:rPr>
          <w:rFonts w:ascii="Arial" w:eastAsia="Times New Roman" w:hAnsi="Arial" w:cs="Arial"/>
          <w:color w:val="000000"/>
          <w:sz w:val="20"/>
          <w:szCs w:val="20"/>
        </w:rPr>
        <w:t>OOo</w:t>
      </w:r>
      <w:proofErr w:type="spellEnd"/>
      <w:r w:rsidRPr="00F66692">
        <w:rPr>
          <w:rFonts w:ascii="Arial" w:eastAsia="Times New Roman" w:hAnsi="Arial" w:cs="Arial"/>
          <w:color w:val="000000"/>
          <w:sz w:val="20"/>
          <w:szCs w:val="20"/>
        </w:rPr>
        <w:t xml:space="preserve"> 3.2.1:</w:t>
      </w:r>
    </w:p>
    <w:p w:rsidR="00F66692" w:rsidRPr="00F66692" w:rsidRDefault="00F66692" w:rsidP="00F66692">
      <w:pPr>
        <w:shd w:val="clear" w:color="auto" w:fill="FFFFFF"/>
        <w:spacing w:before="96" w:after="120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If the "Default" page style doesn't behave as desired when applied to both sections, create two new page styles (which could be based on Default) with names such as "</w:t>
      </w:r>
      <w:proofErr w:type="spellStart"/>
      <w:r w:rsidRPr="00F66692">
        <w:rPr>
          <w:rFonts w:ascii="Arial" w:eastAsia="Times New Roman" w:hAnsi="Arial" w:cs="Arial"/>
          <w:color w:val="000000"/>
          <w:sz w:val="20"/>
          <w:szCs w:val="20"/>
        </w:rPr>
        <w:t>BodyPage</w:t>
      </w:r>
      <w:proofErr w:type="spellEnd"/>
      <w:r w:rsidRPr="00F66692">
        <w:rPr>
          <w:rFonts w:ascii="Arial" w:eastAsia="Times New Roman" w:hAnsi="Arial" w:cs="Arial"/>
          <w:color w:val="000000"/>
          <w:sz w:val="20"/>
          <w:szCs w:val="20"/>
        </w:rPr>
        <w:t>" and "</w:t>
      </w:r>
      <w:proofErr w:type="spellStart"/>
      <w:r w:rsidRPr="00F66692">
        <w:rPr>
          <w:rFonts w:ascii="Arial" w:eastAsia="Times New Roman" w:hAnsi="Arial" w:cs="Arial"/>
          <w:color w:val="000000"/>
          <w:sz w:val="20"/>
          <w:szCs w:val="20"/>
        </w:rPr>
        <w:t>FrontMatter</w:t>
      </w:r>
      <w:proofErr w:type="spellEnd"/>
      <w:r w:rsidRPr="00F66692">
        <w:rPr>
          <w:rFonts w:ascii="Arial" w:eastAsia="Times New Roman" w:hAnsi="Arial" w:cs="Arial"/>
          <w:color w:val="000000"/>
          <w:sz w:val="20"/>
          <w:szCs w:val="20"/>
        </w:rPr>
        <w:t xml:space="preserve">." Apply the </w:t>
      </w:r>
      <w:proofErr w:type="spellStart"/>
      <w:r w:rsidRPr="00F66692">
        <w:rPr>
          <w:rFonts w:ascii="Arial" w:eastAsia="Times New Roman" w:hAnsi="Arial" w:cs="Arial"/>
          <w:color w:val="000000"/>
          <w:sz w:val="20"/>
          <w:szCs w:val="20"/>
        </w:rPr>
        <w:t>BodyPage</w:t>
      </w:r>
      <w:proofErr w:type="spellEnd"/>
      <w:r w:rsidRPr="00F66692">
        <w:rPr>
          <w:rFonts w:ascii="Arial" w:eastAsia="Times New Roman" w:hAnsi="Arial" w:cs="Arial"/>
          <w:color w:val="000000"/>
          <w:sz w:val="20"/>
          <w:szCs w:val="20"/>
        </w:rPr>
        <w:t xml:space="preserve"> style to the page you want to start as "1" in the Arabic page number sequence. Apply the </w:t>
      </w:r>
      <w:proofErr w:type="spellStart"/>
      <w:r w:rsidRPr="00F66692">
        <w:rPr>
          <w:rFonts w:ascii="Arial" w:eastAsia="Times New Roman" w:hAnsi="Arial" w:cs="Arial"/>
          <w:color w:val="000000"/>
          <w:sz w:val="20"/>
          <w:szCs w:val="20"/>
        </w:rPr>
        <w:t>FrontMatter</w:t>
      </w:r>
      <w:proofErr w:type="spellEnd"/>
      <w:r w:rsidRPr="00F66692">
        <w:rPr>
          <w:rFonts w:ascii="Arial" w:eastAsia="Times New Roman" w:hAnsi="Arial" w:cs="Arial"/>
          <w:color w:val="000000"/>
          <w:sz w:val="20"/>
          <w:szCs w:val="20"/>
        </w:rPr>
        <w:t xml:space="preserve"> page style to the first page in the document you want to start with Roman page numbers.</w:t>
      </w:r>
    </w:p>
    <w:p w:rsidR="00F66692" w:rsidRPr="00F66692" w:rsidRDefault="00F66692" w:rsidP="00F66692">
      <w:pPr>
        <w:shd w:val="clear" w:color="auto" w:fill="FFFFFF"/>
        <w:spacing w:before="96" w:after="120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 xml:space="preserve">When creating either page style, make the "Next Page" style the same as the one you create. That is, a </w:t>
      </w:r>
      <w:proofErr w:type="spellStart"/>
      <w:r w:rsidRPr="00F66692">
        <w:rPr>
          <w:rFonts w:ascii="Arial" w:eastAsia="Times New Roman" w:hAnsi="Arial" w:cs="Arial"/>
          <w:color w:val="000000"/>
          <w:sz w:val="20"/>
          <w:szCs w:val="20"/>
        </w:rPr>
        <w:t>FrontMatter</w:t>
      </w:r>
      <w:proofErr w:type="spellEnd"/>
      <w:r w:rsidRPr="00F66692">
        <w:rPr>
          <w:rFonts w:ascii="Arial" w:eastAsia="Times New Roman" w:hAnsi="Arial" w:cs="Arial"/>
          <w:color w:val="000000"/>
          <w:sz w:val="20"/>
          <w:szCs w:val="20"/>
        </w:rPr>
        <w:t xml:space="preserve"> page is followed by a </w:t>
      </w:r>
      <w:proofErr w:type="spellStart"/>
      <w:r w:rsidRPr="00F66692">
        <w:rPr>
          <w:rFonts w:ascii="Arial" w:eastAsia="Times New Roman" w:hAnsi="Arial" w:cs="Arial"/>
          <w:color w:val="000000"/>
          <w:sz w:val="20"/>
          <w:szCs w:val="20"/>
        </w:rPr>
        <w:t>FrontMatter</w:t>
      </w:r>
      <w:proofErr w:type="spellEnd"/>
      <w:r w:rsidRPr="00F66692">
        <w:rPr>
          <w:rFonts w:ascii="Arial" w:eastAsia="Times New Roman" w:hAnsi="Arial" w:cs="Arial"/>
          <w:color w:val="000000"/>
          <w:sz w:val="20"/>
          <w:szCs w:val="20"/>
        </w:rPr>
        <w:t xml:space="preserve"> format--until changed by a page break and a new style, such as </w:t>
      </w:r>
      <w:proofErr w:type="spellStart"/>
      <w:r w:rsidRPr="00F66692">
        <w:rPr>
          <w:rFonts w:ascii="Arial" w:eastAsia="Times New Roman" w:hAnsi="Arial" w:cs="Arial"/>
          <w:color w:val="000000"/>
          <w:sz w:val="20"/>
          <w:szCs w:val="20"/>
        </w:rPr>
        <w:t>BodyPage</w:t>
      </w:r>
      <w:proofErr w:type="spellEnd"/>
      <w:r w:rsidRPr="00F66692">
        <w:rPr>
          <w:rFonts w:ascii="Arial" w:eastAsia="Times New Roman" w:hAnsi="Arial" w:cs="Arial"/>
          <w:color w:val="000000"/>
          <w:sz w:val="20"/>
          <w:szCs w:val="20"/>
        </w:rPr>
        <w:t>, which can continue to the end of the document.</w:t>
      </w:r>
    </w:p>
    <w:p w:rsidR="00F66692" w:rsidRPr="00F66692" w:rsidRDefault="00F66692" w:rsidP="00F66692">
      <w:pPr>
        <w:shd w:val="clear" w:color="auto" w:fill="FFFFFF"/>
        <w:spacing w:before="96" w:after="120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When creating a page style based on Default, check to be sure you are not creating a paragraph format based on the Default paragraph style. Select from the list of Page Styles, not from Paragraph Styles where there is also a Default.</w:t>
      </w:r>
    </w:p>
    <w:p w:rsidR="00F66692" w:rsidRPr="00F66692" w:rsidRDefault="00F66692" w:rsidP="00F66692">
      <w:pPr>
        <w:pBdr>
          <w:bottom w:val="single" w:sz="6" w:space="2" w:color="AAAAAA"/>
        </w:pBdr>
        <w:shd w:val="clear" w:color="auto" w:fill="FFFFFF"/>
        <w:spacing w:after="144" w:line="297" w:lineRule="atLeast"/>
        <w:ind w:left="384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r w:rsidRPr="00F66692">
        <w:rPr>
          <w:rFonts w:ascii="Arial" w:eastAsia="Times New Roman" w:hAnsi="Arial" w:cs="Arial"/>
          <w:color w:val="333333"/>
          <w:sz w:val="30"/>
        </w:rPr>
        <w:t>Changing the format of page numbers</w:t>
      </w:r>
    </w:p>
    <w:p w:rsidR="00F66692" w:rsidRPr="00F66692" w:rsidRDefault="00F66692" w:rsidP="00F66692">
      <w:pPr>
        <w:shd w:val="clear" w:color="auto" w:fill="FFFFFF"/>
        <w:spacing w:before="96" w:after="120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To set the page number to display in Roman numerals, you need to specify the format of numbers in the page style.</w:t>
      </w:r>
    </w:p>
    <w:p w:rsidR="00F66692" w:rsidRPr="00F66692" w:rsidRDefault="00F66692" w:rsidP="00F66692">
      <w:pPr>
        <w:shd w:val="clear" w:color="auto" w:fill="FFFFFF"/>
        <w:spacing w:before="96" w:after="120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</w:rPr>
      </w:pPr>
      <w:r w:rsidRPr="00F66692">
        <w:rPr>
          <w:rFonts w:ascii="Arial" w:eastAsia="Times New Roman" w:hAnsi="Arial" w:cs="Arial"/>
          <w:color w:val="000000"/>
          <w:sz w:val="20"/>
          <w:szCs w:val="20"/>
        </w:rPr>
        <w:t>On the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i/>
          <w:iCs/>
          <w:color w:val="000000"/>
          <w:sz w:val="20"/>
          <w:szCs w:val="20"/>
        </w:rPr>
        <w:t>Page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page of the Page Style dialog box, in the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i/>
          <w:iCs/>
          <w:color w:val="000000"/>
          <w:sz w:val="20"/>
          <w:szCs w:val="20"/>
        </w:rPr>
        <w:t>Layout settings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section, select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proofErr w:type="spellStart"/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i</w:t>
      </w:r>
      <w:proofErr w:type="spellEnd"/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ii, </w:t>
      </w:r>
      <w:proofErr w:type="gramStart"/>
      <w:r w:rsidRPr="00F66692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iii, ...</w:t>
      </w:r>
      <w:proofErr w:type="gramEnd"/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from the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i/>
          <w:iCs/>
          <w:color w:val="000000"/>
          <w:sz w:val="20"/>
          <w:szCs w:val="20"/>
        </w:rPr>
        <w:t>Format</w:t>
      </w:r>
      <w:r w:rsidRPr="00F66692">
        <w:rPr>
          <w:rFonts w:ascii="Arial" w:eastAsia="Times New Roman" w:hAnsi="Arial" w:cs="Arial"/>
          <w:color w:val="000000"/>
          <w:sz w:val="20"/>
        </w:rPr>
        <w:t> </w:t>
      </w:r>
      <w:r w:rsidRPr="00F66692">
        <w:rPr>
          <w:rFonts w:ascii="Arial" w:eastAsia="Times New Roman" w:hAnsi="Arial" w:cs="Arial"/>
          <w:color w:val="000000"/>
          <w:sz w:val="20"/>
          <w:szCs w:val="20"/>
        </w:rPr>
        <w:t>drop-down list.</w:t>
      </w:r>
    </w:p>
    <w:p w:rsidR="00F66692" w:rsidRPr="00F66692" w:rsidRDefault="00F66692" w:rsidP="00F66692">
      <w:pPr>
        <w:shd w:val="clear" w:color="auto" w:fill="F9F9F9"/>
        <w:spacing w:after="0" w:line="297" w:lineRule="atLeast"/>
        <w:ind w:left="41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11CC"/>
          <w:sz w:val="18"/>
          <w:szCs w:val="18"/>
        </w:rPr>
        <w:drawing>
          <wp:inline distT="0" distB="0" distL="0" distR="0">
            <wp:extent cx="2819400" cy="1485900"/>
            <wp:effectExtent l="19050" t="0" r="0" b="0"/>
            <wp:docPr id="2" name="Picture 2" descr="https://wiki.openoffice.org/w/images/b/b6/LayoutSettin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iki.openoffice.org/w/images/b/b6/LayoutSettin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692" w:rsidRPr="00F66692" w:rsidRDefault="00F66692" w:rsidP="00F66692">
      <w:pPr>
        <w:shd w:val="clear" w:color="auto" w:fill="F9F9F9"/>
        <w:spacing w:after="120" w:line="336" w:lineRule="atLeast"/>
        <w:ind w:left="444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66692">
        <w:rPr>
          <w:rFonts w:ascii="Arial" w:eastAsia="Times New Roman" w:hAnsi="Arial" w:cs="Arial"/>
          <w:color w:val="000000"/>
          <w:sz w:val="18"/>
          <w:szCs w:val="18"/>
        </w:rPr>
        <w:t>Changing format of page numbers.</w:t>
      </w:r>
      <w:proofErr w:type="gramEnd"/>
    </w:p>
    <w:p w:rsidR="00F66692" w:rsidRDefault="00F66692"/>
    <w:sectPr w:rsidR="00F66692" w:rsidSect="00A02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4FB9"/>
    <w:multiLevelType w:val="multilevel"/>
    <w:tmpl w:val="50261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C66FB"/>
    <w:multiLevelType w:val="multilevel"/>
    <w:tmpl w:val="FEEC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17EFC"/>
    <w:multiLevelType w:val="multilevel"/>
    <w:tmpl w:val="96D4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692"/>
    <w:rsid w:val="00A02063"/>
    <w:rsid w:val="00F6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063"/>
  </w:style>
  <w:style w:type="paragraph" w:styleId="Heading2">
    <w:name w:val="heading 2"/>
    <w:basedOn w:val="Normal"/>
    <w:link w:val="Heading2Char"/>
    <w:uiPriority w:val="9"/>
    <w:qFormat/>
    <w:rsid w:val="00F66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66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F66692"/>
  </w:style>
  <w:style w:type="paragraph" w:styleId="NormalWeb">
    <w:name w:val="Normal (Web)"/>
    <w:basedOn w:val="Normal"/>
    <w:uiPriority w:val="99"/>
    <w:semiHidden/>
    <w:unhideWhenUsed/>
    <w:rsid w:val="00F6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6692"/>
  </w:style>
  <w:style w:type="paragraph" w:styleId="BalloonText">
    <w:name w:val="Balloon Text"/>
    <w:basedOn w:val="Normal"/>
    <w:link w:val="BalloonTextChar"/>
    <w:uiPriority w:val="99"/>
    <w:semiHidden/>
    <w:unhideWhenUsed/>
    <w:rsid w:val="00F6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3680">
          <w:marLeft w:val="0"/>
          <w:marRight w:val="0"/>
          <w:marTop w:val="0"/>
          <w:marBottom w:val="12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316686714">
              <w:marLeft w:val="30"/>
              <w:marRight w:val="3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1100367814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57067">
          <w:marLeft w:val="0"/>
          <w:marRight w:val="0"/>
          <w:marTop w:val="0"/>
          <w:marBottom w:val="12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853839178">
              <w:marLeft w:val="30"/>
              <w:marRight w:val="3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192276253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iki.openoffice.org/wiki/File:LayoutSettin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iki.openoffice.org/wiki/File:Insert-break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2014-01-06T05:37:00Z</dcterms:created>
  <dcterms:modified xsi:type="dcterms:W3CDTF">2014-01-06T05:38:00Z</dcterms:modified>
</cp:coreProperties>
</file>