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1D2" w:rsidRPr="005551D2" w:rsidRDefault="005551D2" w:rsidP="005551D2">
      <w:pPr>
        <w:shd w:val="clear" w:color="auto" w:fill="F8F8F8"/>
        <w:spacing w:after="0" w:line="240" w:lineRule="auto"/>
        <w:jc w:val="center"/>
        <w:outlineLvl w:val="0"/>
        <w:rPr>
          <w:rFonts w:ascii="Arial" w:eastAsia="Times New Roman" w:hAnsi="Arial" w:cs="Arial"/>
          <w:b/>
          <w:bCs/>
          <w:color w:val="404040"/>
          <w:kern w:val="36"/>
          <w:sz w:val="38"/>
          <w:szCs w:val="38"/>
        </w:rPr>
      </w:pPr>
      <w:r w:rsidRPr="005551D2">
        <w:rPr>
          <w:rFonts w:ascii="Arial" w:eastAsia="Times New Roman" w:hAnsi="Arial" w:cs="Arial"/>
          <w:b/>
          <w:bCs/>
          <w:color w:val="404040"/>
          <w:kern w:val="36"/>
          <w:sz w:val="38"/>
          <w:szCs w:val="38"/>
        </w:rPr>
        <w:t>Introduction to Cellular Communications</w:t>
      </w:r>
    </w:p>
    <w:p w:rsidR="005551D2" w:rsidRDefault="005551D2" w:rsidP="005551D2">
      <w:pPr>
        <w:shd w:val="clear" w:color="auto" w:fill="F8F8F8"/>
        <w:spacing w:after="0" w:line="240" w:lineRule="auto"/>
        <w:outlineLvl w:val="1"/>
        <w:rPr>
          <w:rFonts w:ascii="Arial" w:eastAsia="Times New Roman" w:hAnsi="Arial" w:cs="Arial"/>
          <w:b/>
          <w:bCs/>
          <w:color w:val="404040"/>
          <w:sz w:val="29"/>
          <w:szCs w:val="29"/>
        </w:rPr>
      </w:pPr>
      <w:bookmarkStart w:id="0" w:name="h1"/>
      <w:bookmarkEnd w:id="0"/>
    </w:p>
    <w:p w:rsidR="005551D2" w:rsidRPr="005551D2" w:rsidRDefault="005551D2" w:rsidP="005551D2">
      <w:pPr>
        <w:shd w:val="clear" w:color="auto" w:fill="F8F8F8"/>
        <w:spacing w:after="0" w:line="240" w:lineRule="auto"/>
        <w:outlineLvl w:val="1"/>
        <w:rPr>
          <w:rFonts w:ascii="Arial" w:eastAsia="Times New Roman" w:hAnsi="Arial" w:cs="Arial"/>
          <w:b/>
          <w:bCs/>
          <w:color w:val="404040"/>
          <w:sz w:val="29"/>
          <w:szCs w:val="29"/>
        </w:rPr>
      </w:pPr>
      <w:r w:rsidRPr="005551D2">
        <w:rPr>
          <w:rFonts w:ascii="Arial" w:eastAsia="Times New Roman" w:hAnsi="Arial" w:cs="Arial"/>
          <w:b/>
          <w:bCs/>
          <w:color w:val="404040"/>
          <w:sz w:val="29"/>
          <w:szCs w:val="29"/>
        </w:rPr>
        <w:t>1. Mobile Communications Principles</w:t>
      </w:r>
    </w:p>
    <w:p w:rsidR="005551D2" w:rsidRDefault="005551D2" w:rsidP="005551D2">
      <w:pPr>
        <w:shd w:val="clear" w:color="auto" w:fill="F8F8F8"/>
        <w:spacing w:after="0" w:line="312" w:lineRule="atLeast"/>
        <w:rPr>
          <w:rFonts w:ascii="Verdana" w:eastAsia="Times New Roman" w:hAnsi="Verdana" w:cs="Times New Roman"/>
          <w:color w:val="000000"/>
          <w:sz w:val="17"/>
          <w:szCs w:val="17"/>
        </w:rPr>
      </w:pPr>
      <w:r w:rsidRPr="005551D2">
        <w:rPr>
          <w:rFonts w:ascii="Verdana" w:eastAsia="Times New Roman" w:hAnsi="Verdana" w:cs="Times New Roman"/>
          <w:color w:val="000000"/>
          <w:sz w:val="17"/>
          <w:szCs w:val="17"/>
        </w:rPr>
        <w:t>Each mobile uses a separate, temporary radio channel to talk to the cell site. The cell site talks to many mobiles at once, using one channel per mobile. Channels use a pair of frequencies for communication</w:t>
      </w:r>
      <w:r w:rsidR="005D2DD1">
        <w:rPr>
          <w:rFonts w:ascii="Arial Unicode MS" w:eastAsia="Times New Roman" w:hAnsi="Arial Unicode MS" w:cs="Arial Unicode MS"/>
          <w:color w:val="000000"/>
          <w:sz w:val="17"/>
          <w:szCs w:val="17"/>
        </w:rPr>
        <w:t xml:space="preserve"> </w:t>
      </w:r>
      <w:r w:rsidRPr="005551D2">
        <w:rPr>
          <w:rFonts w:ascii="Verdana" w:eastAsia="Times New Roman" w:hAnsi="Verdana" w:cs="Verdana"/>
          <w:color w:val="000000"/>
          <w:sz w:val="17"/>
          <w:szCs w:val="17"/>
        </w:rPr>
        <w:t>one freque</w:t>
      </w:r>
      <w:r w:rsidRPr="005551D2">
        <w:rPr>
          <w:rFonts w:ascii="Verdana" w:eastAsia="Times New Roman" w:hAnsi="Verdana" w:cs="Times New Roman"/>
          <w:color w:val="000000"/>
          <w:sz w:val="17"/>
          <w:szCs w:val="17"/>
        </w:rPr>
        <w:t>ncy (the forward link) for transmitting from the cell site and one frequency (the reverse link) for the cell site to receive calls from the users. Radio energy dissipates over distance, so mobiles must stay near the base station to maintain communications. The basic structure of mobile networks includes telephone systems and radio services. Where mobile radio service operates in a closed network and has no access to the telephone system, mobile telephone service allows interconnection to the telephone network.</w:t>
      </w:r>
    </w:p>
    <w:p w:rsidR="00EC5C89" w:rsidRPr="005551D2" w:rsidRDefault="00EC5C89" w:rsidP="005551D2">
      <w:pPr>
        <w:shd w:val="clear" w:color="auto" w:fill="F8F8F8"/>
        <w:spacing w:after="0" w:line="312" w:lineRule="atLeast"/>
        <w:rPr>
          <w:rFonts w:ascii="Verdana" w:eastAsia="Times New Roman" w:hAnsi="Verdana" w:cs="Times New Roman"/>
          <w:color w:val="000000"/>
          <w:sz w:val="17"/>
          <w:szCs w:val="17"/>
        </w:rPr>
      </w:pPr>
    </w:p>
    <w:p w:rsidR="005551D2" w:rsidRPr="005551D2" w:rsidRDefault="005551D2" w:rsidP="00EC5C89">
      <w:pPr>
        <w:shd w:val="clear" w:color="auto" w:fill="F8F8F8"/>
        <w:spacing w:after="0" w:line="240" w:lineRule="auto"/>
        <w:outlineLvl w:val="2"/>
        <w:rPr>
          <w:rFonts w:ascii="Verdana" w:eastAsia="Times New Roman" w:hAnsi="Verdana" w:cs="Times New Roman"/>
          <w:b/>
          <w:bCs/>
          <w:color w:val="354451"/>
          <w:sz w:val="24"/>
          <w:szCs w:val="24"/>
        </w:rPr>
      </w:pPr>
      <w:r w:rsidRPr="005551D2">
        <w:rPr>
          <w:rFonts w:ascii="Verdana" w:eastAsia="Times New Roman" w:hAnsi="Verdana" w:cs="Times New Roman"/>
          <w:b/>
          <w:bCs/>
          <w:color w:val="354451"/>
          <w:sz w:val="24"/>
          <w:szCs w:val="24"/>
        </w:rPr>
        <w:t>Early Mobile Telephone System Architecture</w:t>
      </w:r>
    </w:p>
    <w:p w:rsidR="005551D2" w:rsidRDefault="005551D2" w:rsidP="00EC5C89">
      <w:pPr>
        <w:shd w:val="clear" w:color="auto" w:fill="F8F8F8"/>
        <w:spacing w:after="0" w:line="312" w:lineRule="atLeast"/>
        <w:rPr>
          <w:rFonts w:ascii="Verdana" w:eastAsia="Times New Roman" w:hAnsi="Verdana" w:cs="Times New Roman"/>
          <w:color w:val="000000"/>
          <w:sz w:val="17"/>
          <w:szCs w:val="17"/>
        </w:rPr>
      </w:pPr>
      <w:r w:rsidRPr="005551D2">
        <w:rPr>
          <w:rFonts w:ascii="Verdana" w:eastAsia="Times New Roman" w:hAnsi="Verdana" w:cs="Times New Roman"/>
          <w:color w:val="000000"/>
          <w:sz w:val="17"/>
          <w:szCs w:val="17"/>
        </w:rPr>
        <w:t>Traditional mobile service was structured in a fashion similar to television broadcasting: One very powerful transmitter located at the highest spot in an area would broadcast in a radius of up to 50 kilometers. The cellular concept structured the mobile telephone network in a different way. Instead of using one powerful transmitter, many low-power transmitters were placed throughout a coverage area. For example, by dividing a metropolitan region into one hundred different areas (cells) with low-power transmitters using 12 conversations (channels) each, the system capacity theoretically could be increased from 12 conversations</w:t>
      </w:r>
      <w:r w:rsidR="005D2DD1">
        <w:rPr>
          <w:rFonts w:ascii="Arial Unicode MS" w:eastAsia="Times New Roman" w:hAnsi="Arial Unicode MS" w:cs="Arial Unicode MS"/>
          <w:color w:val="000000"/>
          <w:sz w:val="17"/>
          <w:szCs w:val="17"/>
        </w:rPr>
        <w:t xml:space="preserve"> </w:t>
      </w:r>
      <w:r w:rsidRPr="005551D2">
        <w:rPr>
          <w:rFonts w:ascii="Verdana" w:eastAsia="Times New Roman" w:hAnsi="Verdana" w:cs="Verdana"/>
          <w:color w:val="000000"/>
          <w:sz w:val="17"/>
          <w:szCs w:val="17"/>
        </w:rPr>
        <w:t>or voice channels using one powerful transmitter</w:t>
      </w:r>
      <w:r w:rsidR="005D2DD1">
        <w:rPr>
          <w:rFonts w:ascii="Arial Unicode MS" w:eastAsia="Times New Roman" w:hAnsi="Arial Unicode MS" w:cs="Arial Unicode MS"/>
          <w:color w:val="000000"/>
          <w:sz w:val="17"/>
          <w:szCs w:val="17"/>
        </w:rPr>
        <w:t xml:space="preserve"> </w:t>
      </w:r>
      <w:r w:rsidRPr="005551D2">
        <w:rPr>
          <w:rFonts w:ascii="Verdana" w:eastAsia="Times New Roman" w:hAnsi="Verdana" w:cs="Verdana"/>
          <w:color w:val="000000"/>
          <w:sz w:val="17"/>
          <w:szCs w:val="17"/>
        </w:rPr>
        <w:t>to 1,200 conversations (channels) usi</w:t>
      </w:r>
      <w:r w:rsidRPr="005551D2">
        <w:rPr>
          <w:rFonts w:ascii="Verdana" w:eastAsia="Times New Roman" w:hAnsi="Verdana" w:cs="Times New Roman"/>
          <w:color w:val="000000"/>
          <w:sz w:val="17"/>
          <w:szCs w:val="17"/>
        </w:rPr>
        <w:t>ng one hundred low-power transmitters. Figure 2 shows a metropolitan area configured as a traditional mobile telephone network with one high-power transmitter.</w:t>
      </w:r>
      <w:bookmarkStart w:id="1" w:name="h2"/>
      <w:bookmarkEnd w:id="1"/>
    </w:p>
    <w:p w:rsidR="00EC5C89" w:rsidRPr="005551D2" w:rsidRDefault="00EC5C89" w:rsidP="00EC5C89">
      <w:pPr>
        <w:shd w:val="clear" w:color="auto" w:fill="F8F8F8"/>
        <w:spacing w:after="0" w:line="312" w:lineRule="atLeast"/>
        <w:rPr>
          <w:rFonts w:ascii="Verdana" w:eastAsia="Times New Roman" w:hAnsi="Verdana" w:cs="Times New Roman"/>
          <w:color w:val="000000"/>
          <w:sz w:val="17"/>
          <w:szCs w:val="17"/>
        </w:rPr>
      </w:pPr>
    </w:p>
    <w:p w:rsidR="005551D2" w:rsidRPr="005551D2" w:rsidRDefault="005551D2" w:rsidP="00EC5C89">
      <w:pPr>
        <w:shd w:val="clear" w:color="auto" w:fill="F8F8F8"/>
        <w:spacing w:after="0" w:line="240" w:lineRule="auto"/>
        <w:outlineLvl w:val="1"/>
        <w:rPr>
          <w:rFonts w:ascii="Arial" w:eastAsia="Times New Roman" w:hAnsi="Arial" w:cs="Arial"/>
          <w:b/>
          <w:bCs/>
          <w:color w:val="404040"/>
          <w:sz w:val="29"/>
          <w:szCs w:val="29"/>
        </w:rPr>
      </w:pPr>
      <w:r w:rsidRPr="005551D2">
        <w:rPr>
          <w:rFonts w:ascii="Arial" w:eastAsia="Times New Roman" w:hAnsi="Arial" w:cs="Arial"/>
          <w:b/>
          <w:bCs/>
          <w:color w:val="404040"/>
          <w:sz w:val="29"/>
          <w:szCs w:val="29"/>
        </w:rPr>
        <w:t>2. Mobile Telephone System Using the Cellular Concept</w:t>
      </w:r>
    </w:p>
    <w:p w:rsidR="005551D2" w:rsidRPr="005551D2" w:rsidRDefault="005551D2" w:rsidP="00EC5C89">
      <w:pPr>
        <w:shd w:val="clear" w:color="auto" w:fill="F8F8F8"/>
        <w:spacing w:after="0" w:line="312" w:lineRule="atLeast"/>
        <w:rPr>
          <w:rFonts w:ascii="Verdana" w:eastAsia="Times New Roman" w:hAnsi="Verdana" w:cs="Times New Roman"/>
          <w:color w:val="000000"/>
          <w:sz w:val="17"/>
          <w:szCs w:val="17"/>
        </w:rPr>
      </w:pPr>
      <w:r w:rsidRPr="005551D2">
        <w:rPr>
          <w:rFonts w:ascii="Verdana" w:eastAsia="Times New Roman" w:hAnsi="Verdana" w:cs="Times New Roman"/>
          <w:color w:val="000000"/>
          <w:sz w:val="17"/>
          <w:szCs w:val="17"/>
        </w:rPr>
        <w:t>Interference problems caused by mobile units using the same channel in adjacent areas proved that all channels could not be reused in every cell. Areas had to be skipped before the same channel could be reused. Even though this affected the efficiency of the original concept, frequency reuse was still a viable solution to the problems of mobile telephony systems.</w:t>
      </w:r>
    </w:p>
    <w:p w:rsidR="005551D2" w:rsidRPr="005551D2" w:rsidRDefault="005551D2" w:rsidP="005551D2">
      <w:pPr>
        <w:shd w:val="clear" w:color="auto" w:fill="F8F8F8"/>
        <w:spacing w:after="0" w:line="312" w:lineRule="atLeast"/>
        <w:rPr>
          <w:rFonts w:ascii="Verdana" w:eastAsia="Times New Roman" w:hAnsi="Verdana" w:cs="Times New Roman"/>
          <w:color w:val="000000"/>
          <w:sz w:val="17"/>
          <w:szCs w:val="17"/>
        </w:rPr>
      </w:pPr>
      <w:r w:rsidRPr="005551D2">
        <w:rPr>
          <w:rFonts w:ascii="Verdana" w:eastAsia="Times New Roman" w:hAnsi="Verdana" w:cs="Times New Roman"/>
          <w:color w:val="000000"/>
          <w:sz w:val="17"/>
          <w:szCs w:val="17"/>
        </w:rPr>
        <w:t>Engineers discovered that the interference effects were not due to the distance between areas, but to the ratio of the distance between areas to the transmitter power (radius) of the areas. By reducing the radius of an area by 50 percent, service providers could increase the number of potential customers in an area fourfold. Systems based on areas with a one-kilometer radius would have one hundred times more channels than systems with areas 10 kilometers in radius. Speculation led to the conclusion that by reducing the radius of areas to a few hundred meters, millions of calls could be served.</w:t>
      </w:r>
    </w:p>
    <w:p w:rsidR="005551D2" w:rsidRPr="005551D2" w:rsidRDefault="005551D2" w:rsidP="005551D2">
      <w:pPr>
        <w:shd w:val="clear" w:color="auto" w:fill="F8F8F8"/>
        <w:spacing w:after="0" w:line="312" w:lineRule="atLeast"/>
        <w:rPr>
          <w:rFonts w:ascii="Verdana" w:eastAsia="Times New Roman" w:hAnsi="Verdana" w:cs="Times New Roman"/>
          <w:color w:val="000000"/>
          <w:sz w:val="17"/>
          <w:szCs w:val="17"/>
        </w:rPr>
      </w:pPr>
      <w:r w:rsidRPr="005551D2">
        <w:rPr>
          <w:rFonts w:ascii="Verdana" w:eastAsia="Times New Roman" w:hAnsi="Verdana" w:cs="Times New Roman"/>
          <w:color w:val="000000"/>
          <w:sz w:val="17"/>
          <w:szCs w:val="17"/>
        </w:rPr>
        <w:t>The cellular concept employs variable low-power levels, which allow cells to be sized according to the subscriber density and demand of a given area. As the population grows, cells can be added to accommodate that growth. Frequencies used in one cell cluster can be reused in other cells. Conversations can be handed off from cell to cell to maintain constant phone service as the user moves between cells.</w:t>
      </w:r>
    </w:p>
    <w:p w:rsidR="005551D2" w:rsidRDefault="005551D2" w:rsidP="005551D2">
      <w:pPr>
        <w:shd w:val="clear" w:color="auto" w:fill="F8F8F8"/>
        <w:spacing w:after="0" w:line="312" w:lineRule="atLeast"/>
        <w:rPr>
          <w:rFonts w:ascii="Verdana" w:eastAsia="Times New Roman" w:hAnsi="Verdana" w:cs="Times New Roman"/>
          <w:color w:val="000000"/>
          <w:sz w:val="17"/>
          <w:szCs w:val="17"/>
        </w:rPr>
      </w:pPr>
      <w:r w:rsidRPr="005551D2">
        <w:rPr>
          <w:rFonts w:ascii="Verdana" w:eastAsia="Times New Roman" w:hAnsi="Verdana" w:cs="Times New Roman"/>
          <w:color w:val="000000"/>
          <w:sz w:val="17"/>
          <w:szCs w:val="17"/>
        </w:rPr>
        <w:t xml:space="preserve">The cellular radio equipment (base station) can communicate with mobiles as long as they are within range. Radio energy dissipates over distance, so the mobiles must be within the operating range of the base station. Like the early mobile radio system, the base station communicates with mobiles via a channel. The </w:t>
      </w:r>
      <w:r w:rsidRPr="005551D2">
        <w:rPr>
          <w:rFonts w:ascii="Verdana" w:eastAsia="Times New Roman" w:hAnsi="Verdana" w:cs="Times New Roman"/>
          <w:color w:val="000000"/>
          <w:sz w:val="17"/>
          <w:szCs w:val="17"/>
        </w:rPr>
        <w:lastRenderedPageBreak/>
        <w:t>channel is made of two frequencies, one for transmitting to the base station and one to receive information from the base station.</w:t>
      </w:r>
    </w:p>
    <w:p w:rsidR="00EC5C89" w:rsidRPr="005551D2" w:rsidRDefault="00EC5C89" w:rsidP="005551D2">
      <w:pPr>
        <w:shd w:val="clear" w:color="auto" w:fill="F8F8F8"/>
        <w:spacing w:after="0" w:line="312" w:lineRule="atLeast"/>
        <w:rPr>
          <w:rFonts w:ascii="Verdana" w:eastAsia="Times New Roman" w:hAnsi="Verdana" w:cs="Times New Roman"/>
          <w:color w:val="000000"/>
          <w:sz w:val="17"/>
          <w:szCs w:val="17"/>
        </w:rPr>
      </w:pPr>
    </w:p>
    <w:p w:rsidR="005551D2" w:rsidRPr="005551D2" w:rsidRDefault="005551D2" w:rsidP="00EC5C89">
      <w:pPr>
        <w:shd w:val="clear" w:color="auto" w:fill="F8F8F8"/>
        <w:spacing w:after="0" w:line="240" w:lineRule="auto"/>
        <w:outlineLvl w:val="1"/>
        <w:rPr>
          <w:rFonts w:ascii="Arial" w:eastAsia="Times New Roman" w:hAnsi="Arial" w:cs="Arial"/>
          <w:b/>
          <w:bCs/>
          <w:color w:val="404040"/>
          <w:sz w:val="29"/>
          <w:szCs w:val="29"/>
        </w:rPr>
      </w:pPr>
      <w:bookmarkStart w:id="2" w:name="h3"/>
      <w:bookmarkEnd w:id="2"/>
      <w:r w:rsidRPr="005551D2">
        <w:rPr>
          <w:rFonts w:ascii="Arial" w:eastAsia="Times New Roman" w:hAnsi="Arial" w:cs="Arial"/>
          <w:b/>
          <w:bCs/>
          <w:color w:val="404040"/>
          <w:sz w:val="29"/>
          <w:szCs w:val="29"/>
        </w:rPr>
        <w:t>3. Cellular System Architecture</w:t>
      </w:r>
    </w:p>
    <w:p w:rsidR="005551D2" w:rsidRPr="005551D2" w:rsidRDefault="005551D2" w:rsidP="00EC5C89">
      <w:pPr>
        <w:shd w:val="clear" w:color="auto" w:fill="F8F8F8"/>
        <w:spacing w:after="0" w:line="312" w:lineRule="atLeast"/>
        <w:rPr>
          <w:rFonts w:ascii="Verdana" w:eastAsia="Times New Roman" w:hAnsi="Verdana" w:cs="Times New Roman"/>
          <w:color w:val="000000"/>
          <w:sz w:val="17"/>
          <w:szCs w:val="17"/>
        </w:rPr>
      </w:pPr>
      <w:r w:rsidRPr="005551D2">
        <w:rPr>
          <w:rFonts w:ascii="Verdana" w:eastAsia="Times New Roman" w:hAnsi="Verdana" w:cs="Times New Roman"/>
          <w:color w:val="000000"/>
          <w:sz w:val="17"/>
          <w:szCs w:val="17"/>
        </w:rPr>
        <w:t>Increases in demand and the poor quality of existing service led mobile service providers to research ways to improve the quality of service and to support more users in their systems. Because the amount of frequency spectrum available for mobile cellular use was limited, efficient use of the required frequencies was needed for mobile cellular coverage. In modern cellular telephony, rural and urban regions are divided into areas according to specific provisioning guidelines. Deployment parameters, such as amount of cell-splitting and cell sizes, are determined by engineers experienced in cellular system architecture.</w:t>
      </w:r>
    </w:p>
    <w:p w:rsidR="005551D2" w:rsidRDefault="005551D2" w:rsidP="005551D2">
      <w:pPr>
        <w:shd w:val="clear" w:color="auto" w:fill="F8F8F8"/>
        <w:spacing w:after="0" w:line="312" w:lineRule="atLeast"/>
        <w:rPr>
          <w:rFonts w:ascii="Verdana" w:eastAsia="Times New Roman" w:hAnsi="Verdana" w:cs="Times New Roman"/>
          <w:color w:val="000000"/>
          <w:sz w:val="17"/>
          <w:szCs w:val="17"/>
        </w:rPr>
      </w:pPr>
      <w:r w:rsidRPr="005551D2">
        <w:rPr>
          <w:rFonts w:ascii="Verdana" w:eastAsia="Times New Roman" w:hAnsi="Verdana" w:cs="Times New Roman"/>
          <w:color w:val="000000"/>
          <w:sz w:val="17"/>
          <w:szCs w:val="17"/>
        </w:rPr>
        <w:t>Provisioning for each region is planned according to an engineering plan that includes cells, clusters, frequency reuse, and handovers.</w:t>
      </w:r>
    </w:p>
    <w:p w:rsidR="00EC5C89" w:rsidRPr="005551D2" w:rsidRDefault="00EC5C89" w:rsidP="005551D2">
      <w:pPr>
        <w:shd w:val="clear" w:color="auto" w:fill="F8F8F8"/>
        <w:spacing w:after="0" w:line="312" w:lineRule="atLeast"/>
        <w:rPr>
          <w:rFonts w:ascii="Verdana" w:eastAsia="Times New Roman" w:hAnsi="Verdana" w:cs="Times New Roman"/>
          <w:color w:val="000000"/>
          <w:sz w:val="17"/>
          <w:szCs w:val="17"/>
        </w:rPr>
      </w:pPr>
    </w:p>
    <w:p w:rsidR="005551D2" w:rsidRPr="005551D2" w:rsidRDefault="005551D2" w:rsidP="00EC5C89">
      <w:pPr>
        <w:shd w:val="clear" w:color="auto" w:fill="F8F8F8"/>
        <w:spacing w:after="0" w:line="240" w:lineRule="auto"/>
        <w:outlineLvl w:val="2"/>
        <w:rPr>
          <w:rFonts w:ascii="Verdana" w:eastAsia="Times New Roman" w:hAnsi="Verdana" w:cs="Times New Roman"/>
          <w:b/>
          <w:bCs/>
          <w:color w:val="354451"/>
          <w:sz w:val="24"/>
          <w:szCs w:val="24"/>
        </w:rPr>
      </w:pPr>
      <w:r w:rsidRPr="005551D2">
        <w:rPr>
          <w:rFonts w:ascii="Verdana" w:eastAsia="Times New Roman" w:hAnsi="Verdana" w:cs="Times New Roman"/>
          <w:b/>
          <w:bCs/>
          <w:color w:val="354451"/>
          <w:sz w:val="24"/>
          <w:szCs w:val="24"/>
        </w:rPr>
        <w:t>Cells</w:t>
      </w:r>
    </w:p>
    <w:p w:rsidR="005551D2" w:rsidRDefault="005551D2" w:rsidP="00EC5C89">
      <w:pPr>
        <w:shd w:val="clear" w:color="auto" w:fill="F8F8F8"/>
        <w:spacing w:after="0" w:line="312" w:lineRule="atLeast"/>
        <w:rPr>
          <w:rFonts w:ascii="Verdana" w:eastAsia="Times New Roman" w:hAnsi="Verdana" w:cs="Times New Roman"/>
          <w:color w:val="000000"/>
          <w:sz w:val="17"/>
          <w:szCs w:val="17"/>
        </w:rPr>
      </w:pPr>
      <w:r w:rsidRPr="005551D2">
        <w:rPr>
          <w:rFonts w:ascii="Verdana" w:eastAsia="Times New Roman" w:hAnsi="Verdana" w:cs="Times New Roman"/>
          <w:color w:val="000000"/>
          <w:sz w:val="17"/>
          <w:szCs w:val="17"/>
        </w:rPr>
        <w:t>A cell is the basic geographic unit of a cellular system. The term cellular comes from the honeycomb shape of the areas into which a coverage region is divided. Cells are base stations transmitting over small geographic areas that are represented as hexagons. Each cell size varies depending on the landscape. Because of constraints imposed by natural terrain and man-made structures, the true shape of cells is not a perfect hexagon.</w:t>
      </w:r>
    </w:p>
    <w:p w:rsidR="00EC5C89" w:rsidRPr="005551D2" w:rsidRDefault="00EC5C89" w:rsidP="00EC5C89">
      <w:pPr>
        <w:shd w:val="clear" w:color="auto" w:fill="F8F8F8"/>
        <w:spacing w:after="0" w:line="312" w:lineRule="atLeast"/>
        <w:rPr>
          <w:rFonts w:ascii="Verdana" w:eastAsia="Times New Roman" w:hAnsi="Verdana" w:cs="Times New Roman"/>
          <w:color w:val="000000"/>
          <w:sz w:val="17"/>
          <w:szCs w:val="17"/>
        </w:rPr>
      </w:pPr>
    </w:p>
    <w:p w:rsidR="005551D2" w:rsidRPr="005551D2" w:rsidRDefault="005551D2" w:rsidP="00EC5C89">
      <w:pPr>
        <w:shd w:val="clear" w:color="auto" w:fill="F8F8F8"/>
        <w:spacing w:after="0" w:line="240" w:lineRule="auto"/>
        <w:outlineLvl w:val="2"/>
        <w:rPr>
          <w:rFonts w:ascii="Verdana" w:eastAsia="Times New Roman" w:hAnsi="Verdana" w:cs="Times New Roman"/>
          <w:b/>
          <w:bCs/>
          <w:color w:val="354451"/>
          <w:sz w:val="24"/>
          <w:szCs w:val="24"/>
        </w:rPr>
      </w:pPr>
      <w:r w:rsidRPr="005551D2">
        <w:rPr>
          <w:rFonts w:ascii="Verdana" w:eastAsia="Times New Roman" w:hAnsi="Verdana" w:cs="Times New Roman"/>
          <w:b/>
          <w:bCs/>
          <w:color w:val="354451"/>
          <w:sz w:val="24"/>
          <w:szCs w:val="24"/>
        </w:rPr>
        <w:t>Clusters</w:t>
      </w:r>
    </w:p>
    <w:p w:rsidR="005551D2" w:rsidRPr="005551D2" w:rsidRDefault="005551D2" w:rsidP="00EC5C89">
      <w:pPr>
        <w:shd w:val="clear" w:color="auto" w:fill="F8F8F8"/>
        <w:spacing w:after="0" w:line="312" w:lineRule="atLeast"/>
        <w:rPr>
          <w:rFonts w:ascii="Verdana" w:eastAsia="Times New Roman" w:hAnsi="Verdana" w:cs="Times New Roman"/>
          <w:color w:val="000000"/>
          <w:sz w:val="17"/>
          <w:szCs w:val="17"/>
        </w:rPr>
      </w:pPr>
      <w:r w:rsidRPr="005551D2">
        <w:rPr>
          <w:rFonts w:ascii="Verdana" w:eastAsia="Times New Roman" w:hAnsi="Verdana" w:cs="Times New Roman"/>
          <w:color w:val="000000"/>
          <w:sz w:val="17"/>
          <w:szCs w:val="17"/>
        </w:rPr>
        <w:t>A cluster is a group of cells. No channels are reused within a cluster. Figure 4 illustrates a seven-cell cluster.</w:t>
      </w:r>
    </w:p>
    <w:p w:rsidR="00193267" w:rsidRDefault="005551D2" w:rsidP="00193267">
      <w:r>
        <w:rPr>
          <w:noProof/>
        </w:rPr>
        <w:drawing>
          <wp:inline distT="0" distB="0" distL="0" distR="0">
            <wp:extent cx="2905125" cy="3667125"/>
            <wp:effectExtent l="19050" t="0" r="9525" b="0"/>
            <wp:docPr id="1" name="Picture 1" descr="http://www.gsmfavorites.com/documents/introduction/gsm/clu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smfavorites.com/documents/introduction/gsm/cluster.gif"/>
                    <pic:cNvPicPr>
                      <a:picLocks noChangeAspect="1" noChangeArrowheads="1"/>
                    </pic:cNvPicPr>
                  </pic:nvPicPr>
                  <pic:blipFill>
                    <a:blip r:embed="rId5"/>
                    <a:srcRect/>
                    <a:stretch>
                      <a:fillRect/>
                    </a:stretch>
                  </pic:blipFill>
                  <pic:spPr bwMode="auto">
                    <a:xfrm>
                      <a:off x="0" y="0"/>
                      <a:ext cx="2905125" cy="3667125"/>
                    </a:xfrm>
                    <a:prstGeom prst="rect">
                      <a:avLst/>
                    </a:prstGeom>
                    <a:noFill/>
                    <a:ln w="9525">
                      <a:noFill/>
                      <a:miter lim="800000"/>
                      <a:headEnd/>
                      <a:tailEnd/>
                    </a:ln>
                  </pic:spPr>
                </pic:pic>
              </a:graphicData>
            </a:graphic>
          </wp:inline>
        </w:drawing>
      </w:r>
    </w:p>
    <w:p w:rsidR="005551D2" w:rsidRDefault="005551D2" w:rsidP="00EC5C89">
      <w:pPr>
        <w:pStyle w:val="Heading3"/>
        <w:shd w:val="clear" w:color="auto" w:fill="F8F8F8"/>
        <w:spacing w:before="0" w:beforeAutospacing="0" w:after="0" w:afterAutospacing="0"/>
        <w:rPr>
          <w:rFonts w:ascii="Verdana" w:hAnsi="Verdana"/>
          <w:color w:val="354451"/>
          <w:sz w:val="24"/>
          <w:szCs w:val="24"/>
        </w:rPr>
      </w:pPr>
      <w:r>
        <w:rPr>
          <w:rFonts w:ascii="Verdana" w:hAnsi="Verdana"/>
          <w:color w:val="354451"/>
          <w:sz w:val="24"/>
          <w:szCs w:val="24"/>
        </w:rPr>
        <w:lastRenderedPageBreak/>
        <w:t>Frequency Reuse</w:t>
      </w:r>
    </w:p>
    <w:p w:rsidR="005551D2" w:rsidRDefault="005551D2" w:rsidP="00EC5C89">
      <w:pPr>
        <w:pStyle w:val="NormalWeb"/>
        <w:shd w:val="clear" w:color="auto" w:fill="F8F8F8"/>
        <w:spacing w:before="0" w:beforeAutospacing="0" w:after="0" w:afterAutospacing="0" w:line="312" w:lineRule="atLeast"/>
        <w:rPr>
          <w:rFonts w:ascii="Verdana" w:hAnsi="Verdana"/>
          <w:color w:val="000000"/>
          <w:sz w:val="17"/>
          <w:szCs w:val="17"/>
        </w:rPr>
      </w:pPr>
      <w:r>
        <w:rPr>
          <w:rFonts w:ascii="Verdana" w:hAnsi="Verdana"/>
          <w:color w:val="000000"/>
          <w:sz w:val="17"/>
          <w:szCs w:val="17"/>
        </w:rPr>
        <w:t>Because only a small number of radio channel frequencies were available for mobile systems, engineers had to find a way to reuse radio channels to carry more than one conversation at a time. The solution the industry adopted was called frequency planning or frequency reuse. Frequency reuse was implemented by restructuring the mobile telephone system architecture into the cellular concept.</w:t>
      </w:r>
    </w:p>
    <w:p w:rsidR="005551D2" w:rsidRDefault="005551D2" w:rsidP="005551D2">
      <w:pPr>
        <w:pStyle w:val="NormalWeb"/>
        <w:shd w:val="clear" w:color="auto" w:fill="F8F8F8"/>
        <w:spacing w:before="0" w:beforeAutospacing="0" w:after="0" w:afterAutospacing="0" w:line="312" w:lineRule="atLeast"/>
        <w:rPr>
          <w:rFonts w:ascii="Verdana" w:hAnsi="Verdana"/>
          <w:color w:val="000000"/>
          <w:sz w:val="17"/>
          <w:szCs w:val="17"/>
        </w:rPr>
      </w:pPr>
      <w:r>
        <w:rPr>
          <w:rFonts w:ascii="Verdana" w:hAnsi="Verdana"/>
          <w:color w:val="000000"/>
          <w:sz w:val="17"/>
          <w:szCs w:val="17"/>
        </w:rPr>
        <w:t>The concept of frequency reuse is based on assigning to each cell a group of radio channels used within a small geographic area. Cells are assigned a group of channels that is completely different from neighboring cells. The coverage area of cells is called the footprint. This footprint is limited by a boundary so that the same group of channels can be used in different cells that are far enough away from each other so that their frequencies do not interfere.</w:t>
      </w:r>
    </w:p>
    <w:p w:rsidR="005551D2" w:rsidRDefault="005551D2" w:rsidP="00193267">
      <w:r>
        <w:rPr>
          <w:noProof/>
        </w:rPr>
        <w:drawing>
          <wp:inline distT="0" distB="0" distL="0" distR="0">
            <wp:extent cx="2305050" cy="2247900"/>
            <wp:effectExtent l="19050" t="0" r="0" b="0"/>
            <wp:docPr id="4" name="Picture 4" descr="http://www.gsmfavorites.com/documents/introduction/gsm/FreqReu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smfavorites.com/documents/introduction/gsm/FreqReuse.gif"/>
                    <pic:cNvPicPr>
                      <a:picLocks noChangeAspect="1" noChangeArrowheads="1"/>
                    </pic:cNvPicPr>
                  </pic:nvPicPr>
                  <pic:blipFill>
                    <a:blip r:embed="rId6"/>
                    <a:srcRect/>
                    <a:stretch>
                      <a:fillRect/>
                    </a:stretch>
                  </pic:blipFill>
                  <pic:spPr bwMode="auto">
                    <a:xfrm>
                      <a:off x="0" y="0"/>
                      <a:ext cx="2305050" cy="2247900"/>
                    </a:xfrm>
                    <a:prstGeom prst="rect">
                      <a:avLst/>
                    </a:prstGeom>
                    <a:noFill/>
                    <a:ln w="9525">
                      <a:noFill/>
                      <a:miter lim="800000"/>
                      <a:headEnd/>
                      <a:tailEnd/>
                    </a:ln>
                  </pic:spPr>
                </pic:pic>
              </a:graphicData>
            </a:graphic>
          </wp:inline>
        </w:drawing>
      </w:r>
    </w:p>
    <w:p w:rsidR="005551D2" w:rsidRDefault="005551D2" w:rsidP="005551D2">
      <w:pPr>
        <w:pStyle w:val="NormalWeb"/>
        <w:shd w:val="clear" w:color="auto" w:fill="F8F8F8"/>
        <w:spacing w:before="0" w:beforeAutospacing="0" w:after="0" w:afterAutospacing="0" w:line="312" w:lineRule="atLeast"/>
        <w:rPr>
          <w:rFonts w:ascii="Verdana" w:hAnsi="Verdana"/>
          <w:color w:val="000000"/>
          <w:sz w:val="17"/>
          <w:szCs w:val="17"/>
        </w:rPr>
      </w:pPr>
      <w:r>
        <w:rPr>
          <w:rFonts w:ascii="Verdana" w:hAnsi="Verdana"/>
          <w:color w:val="000000"/>
          <w:sz w:val="17"/>
          <w:szCs w:val="17"/>
        </w:rPr>
        <w:t>Cells with the same number have the same set of frequencies. Here, because the number of available frequencies is 7, the frequency reuse factor is 1/7. That is, each cell is using 1/7 of available cellular channels.</w:t>
      </w:r>
    </w:p>
    <w:p w:rsidR="00EC5C89" w:rsidRDefault="00EC5C89" w:rsidP="005551D2">
      <w:pPr>
        <w:pStyle w:val="NormalWeb"/>
        <w:shd w:val="clear" w:color="auto" w:fill="F8F8F8"/>
        <w:spacing w:before="0" w:beforeAutospacing="0" w:after="0" w:afterAutospacing="0" w:line="312" w:lineRule="atLeast"/>
        <w:rPr>
          <w:rFonts w:ascii="Verdana" w:hAnsi="Verdana"/>
          <w:color w:val="000000"/>
          <w:sz w:val="17"/>
          <w:szCs w:val="17"/>
        </w:rPr>
      </w:pPr>
    </w:p>
    <w:p w:rsidR="005551D2" w:rsidRDefault="005551D2" w:rsidP="00EC5C89">
      <w:pPr>
        <w:pStyle w:val="Heading3"/>
        <w:shd w:val="clear" w:color="auto" w:fill="F8F8F8"/>
        <w:spacing w:before="0" w:beforeAutospacing="0" w:after="0" w:afterAutospacing="0"/>
        <w:rPr>
          <w:rFonts w:ascii="Verdana" w:hAnsi="Verdana"/>
          <w:color w:val="354451"/>
          <w:sz w:val="24"/>
          <w:szCs w:val="24"/>
        </w:rPr>
      </w:pPr>
      <w:r>
        <w:rPr>
          <w:rFonts w:ascii="Verdana" w:hAnsi="Verdana"/>
          <w:color w:val="354451"/>
          <w:sz w:val="24"/>
          <w:szCs w:val="24"/>
        </w:rPr>
        <w:t>Cell Splitting</w:t>
      </w:r>
    </w:p>
    <w:p w:rsidR="005551D2" w:rsidRDefault="005551D2" w:rsidP="00EC5C89">
      <w:pPr>
        <w:pStyle w:val="NormalWeb"/>
        <w:shd w:val="clear" w:color="auto" w:fill="F8F8F8"/>
        <w:spacing w:before="0" w:beforeAutospacing="0" w:after="0" w:afterAutospacing="0" w:line="312" w:lineRule="atLeast"/>
        <w:rPr>
          <w:rFonts w:ascii="Verdana" w:hAnsi="Verdana"/>
          <w:color w:val="000000"/>
          <w:sz w:val="17"/>
          <w:szCs w:val="17"/>
        </w:rPr>
      </w:pPr>
      <w:r>
        <w:rPr>
          <w:rFonts w:ascii="Verdana" w:hAnsi="Verdana"/>
          <w:color w:val="000000"/>
          <w:sz w:val="17"/>
          <w:szCs w:val="17"/>
        </w:rPr>
        <w:t>Unfortunately, economic considerations made the concept of creating full systems with many small areas impractical. To overcome this difficulty, system operators developed the idea of cell splitting. As a service area becomes full of users, this approach is used to split a single area into smaller ones. In this way, urban centers can be split into as many areas as necessary to provide acceptable service levels in heavy-traffic regions, while larger, less expensive cells can be used to cover remote rural regions.</w:t>
      </w:r>
    </w:p>
    <w:p w:rsidR="005551D2" w:rsidRDefault="005551D2" w:rsidP="00193267">
      <w:r>
        <w:rPr>
          <w:noProof/>
        </w:rPr>
        <w:lastRenderedPageBreak/>
        <w:drawing>
          <wp:inline distT="0" distB="0" distL="0" distR="0">
            <wp:extent cx="3676650" cy="2466975"/>
            <wp:effectExtent l="19050" t="0" r="0" b="0"/>
            <wp:docPr id="7" name="Picture 7" descr="http://www.gsmfavorites.com/documents/introduction/gsm/cellsplitt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smfavorites.com/documents/introduction/gsm/cellsplitting.gif"/>
                    <pic:cNvPicPr>
                      <a:picLocks noChangeAspect="1" noChangeArrowheads="1"/>
                    </pic:cNvPicPr>
                  </pic:nvPicPr>
                  <pic:blipFill>
                    <a:blip r:embed="rId7"/>
                    <a:srcRect/>
                    <a:stretch>
                      <a:fillRect/>
                    </a:stretch>
                  </pic:blipFill>
                  <pic:spPr bwMode="auto">
                    <a:xfrm>
                      <a:off x="0" y="0"/>
                      <a:ext cx="3676650" cy="2466975"/>
                    </a:xfrm>
                    <a:prstGeom prst="rect">
                      <a:avLst/>
                    </a:prstGeom>
                    <a:noFill/>
                    <a:ln w="9525">
                      <a:noFill/>
                      <a:miter lim="800000"/>
                      <a:headEnd/>
                      <a:tailEnd/>
                    </a:ln>
                  </pic:spPr>
                </pic:pic>
              </a:graphicData>
            </a:graphic>
          </wp:inline>
        </w:drawing>
      </w:r>
    </w:p>
    <w:p w:rsidR="005551D2" w:rsidRDefault="005551D2" w:rsidP="00EC5C89">
      <w:pPr>
        <w:pStyle w:val="Heading3"/>
        <w:shd w:val="clear" w:color="auto" w:fill="F8F8F8"/>
        <w:spacing w:before="0" w:beforeAutospacing="0" w:after="0" w:afterAutospacing="0"/>
        <w:rPr>
          <w:rFonts w:ascii="Verdana" w:hAnsi="Verdana"/>
          <w:color w:val="354451"/>
          <w:sz w:val="24"/>
          <w:szCs w:val="24"/>
        </w:rPr>
      </w:pPr>
      <w:r>
        <w:rPr>
          <w:rFonts w:ascii="Verdana" w:hAnsi="Verdana"/>
          <w:color w:val="354451"/>
          <w:sz w:val="24"/>
          <w:szCs w:val="24"/>
        </w:rPr>
        <w:t>Handoff</w:t>
      </w:r>
    </w:p>
    <w:p w:rsidR="005551D2" w:rsidRDefault="005551D2" w:rsidP="00EC5C89">
      <w:pPr>
        <w:pStyle w:val="NormalWeb"/>
        <w:shd w:val="clear" w:color="auto" w:fill="F8F8F8"/>
        <w:spacing w:before="0" w:beforeAutospacing="0" w:after="0" w:afterAutospacing="0" w:line="312" w:lineRule="atLeast"/>
        <w:rPr>
          <w:rFonts w:ascii="Verdana" w:hAnsi="Verdana"/>
          <w:color w:val="000000"/>
          <w:sz w:val="17"/>
          <w:szCs w:val="17"/>
        </w:rPr>
      </w:pPr>
      <w:r>
        <w:rPr>
          <w:rFonts w:ascii="Verdana" w:hAnsi="Verdana"/>
          <w:color w:val="000000"/>
          <w:sz w:val="17"/>
          <w:szCs w:val="17"/>
        </w:rPr>
        <w:t xml:space="preserve">The final obstacle in the development of the cellular network involved the problem created when a mobile subscriber traveled from one cell to another during a call. As adjacent areas do not use the same radio channels, a call must either be dropped or transferred from one radio channel to another when a user crosses the line between adjacent cells. Because dropping the call is unacceptable, the process of handoff was created. Handoff occurs when the mobile telephone network automatically transfers a call from radio channel to radio channel </w:t>
      </w:r>
      <w:proofErr w:type="gramStart"/>
      <w:r>
        <w:rPr>
          <w:rFonts w:ascii="Verdana" w:hAnsi="Verdana"/>
          <w:color w:val="000000"/>
          <w:sz w:val="17"/>
          <w:szCs w:val="17"/>
        </w:rPr>
        <w:t>as a mobile crosses adjacent cells</w:t>
      </w:r>
      <w:proofErr w:type="gramEnd"/>
      <w:r>
        <w:rPr>
          <w:rFonts w:ascii="Verdana" w:hAnsi="Verdana"/>
          <w:color w:val="000000"/>
          <w:sz w:val="17"/>
          <w:szCs w:val="17"/>
        </w:rPr>
        <w:t>.</w:t>
      </w:r>
    </w:p>
    <w:p w:rsidR="005551D2" w:rsidRDefault="005551D2" w:rsidP="00193267">
      <w:r>
        <w:rPr>
          <w:noProof/>
        </w:rPr>
        <w:drawing>
          <wp:inline distT="0" distB="0" distL="0" distR="0">
            <wp:extent cx="4286250" cy="3495675"/>
            <wp:effectExtent l="19050" t="0" r="0" b="0"/>
            <wp:docPr id="10" name="Picture 10" descr="http://www.gsmfavorites.com/documents/introduction/gsm/Handof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gsmfavorites.com/documents/introduction/gsm/Handoff.gif"/>
                    <pic:cNvPicPr>
                      <a:picLocks noChangeAspect="1" noChangeArrowheads="1"/>
                    </pic:cNvPicPr>
                  </pic:nvPicPr>
                  <pic:blipFill>
                    <a:blip r:embed="rId8"/>
                    <a:srcRect/>
                    <a:stretch>
                      <a:fillRect/>
                    </a:stretch>
                  </pic:blipFill>
                  <pic:spPr bwMode="auto">
                    <a:xfrm>
                      <a:off x="0" y="0"/>
                      <a:ext cx="4286250" cy="3495675"/>
                    </a:xfrm>
                    <a:prstGeom prst="rect">
                      <a:avLst/>
                    </a:prstGeom>
                    <a:noFill/>
                    <a:ln w="9525">
                      <a:noFill/>
                      <a:miter lim="800000"/>
                      <a:headEnd/>
                      <a:tailEnd/>
                    </a:ln>
                  </pic:spPr>
                </pic:pic>
              </a:graphicData>
            </a:graphic>
          </wp:inline>
        </w:drawing>
      </w:r>
    </w:p>
    <w:p w:rsidR="005551D2" w:rsidRDefault="005551D2" w:rsidP="005551D2">
      <w:pPr>
        <w:shd w:val="clear" w:color="auto" w:fill="F8F8F8"/>
        <w:spacing w:after="0" w:line="312" w:lineRule="atLeast"/>
        <w:rPr>
          <w:rFonts w:ascii="Verdana" w:eastAsia="Times New Roman" w:hAnsi="Verdana" w:cs="Times New Roman"/>
          <w:color w:val="000000"/>
          <w:sz w:val="17"/>
          <w:szCs w:val="17"/>
        </w:rPr>
      </w:pPr>
      <w:r w:rsidRPr="005551D2">
        <w:rPr>
          <w:rFonts w:ascii="Verdana" w:eastAsia="Times New Roman" w:hAnsi="Verdana" w:cs="Times New Roman"/>
          <w:color w:val="000000"/>
          <w:sz w:val="17"/>
          <w:szCs w:val="17"/>
        </w:rPr>
        <w:t xml:space="preserve">During a call, two parties are on one voice channel. When the mobile unit moves out of the coverage area of a given cell site, the reception becomes weak. At this point, the cell site in use requests a handoff. The </w:t>
      </w:r>
      <w:r w:rsidRPr="005551D2">
        <w:rPr>
          <w:rFonts w:ascii="Verdana" w:eastAsia="Times New Roman" w:hAnsi="Verdana" w:cs="Times New Roman"/>
          <w:color w:val="000000"/>
          <w:sz w:val="17"/>
          <w:szCs w:val="17"/>
        </w:rPr>
        <w:lastRenderedPageBreak/>
        <w:t>system switches the call to a stronger-frequency channel in a new site without interrupting the call or alerting the user. The call continues as long as the user is talking, and the user does not notice the handoff at all.</w:t>
      </w:r>
    </w:p>
    <w:p w:rsidR="00EC5C89" w:rsidRPr="005551D2" w:rsidRDefault="00EC5C89" w:rsidP="005551D2">
      <w:pPr>
        <w:shd w:val="clear" w:color="auto" w:fill="F8F8F8"/>
        <w:spacing w:after="0" w:line="312" w:lineRule="atLeast"/>
        <w:rPr>
          <w:rFonts w:ascii="Verdana" w:eastAsia="Times New Roman" w:hAnsi="Verdana" w:cs="Times New Roman"/>
          <w:color w:val="000000"/>
          <w:sz w:val="17"/>
          <w:szCs w:val="17"/>
        </w:rPr>
      </w:pPr>
    </w:p>
    <w:p w:rsidR="005551D2" w:rsidRPr="005551D2" w:rsidRDefault="005551D2" w:rsidP="00EC5C89">
      <w:pPr>
        <w:shd w:val="clear" w:color="auto" w:fill="F8F8F8"/>
        <w:spacing w:after="0" w:line="240" w:lineRule="auto"/>
        <w:outlineLvl w:val="1"/>
        <w:rPr>
          <w:rFonts w:ascii="Arial" w:eastAsia="Times New Roman" w:hAnsi="Arial" w:cs="Arial"/>
          <w:b/>
          <w:bCs/>
          <w:color w:val="404040"/>
          <w:sz w:val="29"/>
          <w:szCs w:val="29"/>
        </w:rPr>
      </w:pPr>
      <w:bookmarkStart w:id="3" w:name="h4"/>
      <w:bookmarkEnd w:id="3"/>
      <w:r w:rsidRPr="005551D2">
        <w:rPr>
          <w:rFonts w:ascii="Arial" w:eastAsia="Times New Roman" w:hAnsi="Arial" w:cs="Arial"/>
          <w:b/>
          <w:bCs/>
          <w:color w:val="404040"/>
          <w:sz w:val="29"/>
          <w:szCs w:val="29"/>
        </w:rPr>
        <w:t>4. North American Analog Cellular Systems</w:t>
      </w:r>
    </w:p>
    <w:p w:rsidR="005551D2" w:rsidRPr="005551D2" w:rsidRDefault="005551D2" w:rsidP="00EC5C89">
      <w:pPr>
        <w:shd w:val="clear" w:color="auto" w:fill="F8F8F8"/>
        <w:spacing w:after="0" w:line="312" w:lineRule="atLeast"/>
        <w:rPr>
          <w:rFonts w:ascii="Verdana" w:eastAsia="Times New Roman" w:hAnsi="Verdana" w:cs="Times New Roman"/>
          <w:color w:val="000000"/>
          <w:sz w:val="17"/>
          <w:szCs w:val="17"/>
        </w:rPr>
      </w:pPr>
      <w:r w:rsidRPr="005551D2">
        <w:rPr>
          <w:rFonts w:ascii="Verdana" w:eastAsia="Times New Roman" w:hAnsi="Verdana" w:cs="Times New Roman"/>
          <w:color w:val="000000"/>
          <w:sz w:val="17"/>
          <w:szCs w:val="17"/>
        </w:rPr>
        <w:t xml:space="preserve">Originally devised in the late 1970s to early 1980s, analog systems have been revised somewhat since that time and operate in the 800-MHz range. A group of government, </w:t>
      </w:r>
      <w:proofErr w:type="spellStart"/>
      <w:r w:rsidRPr="005551D2">
        <w:rPr>
          <w:rFonts w:ascii="Verdana" w:eastAsia="Times New Roman" w:hAnsi="Verdana" w:cs="Times New Roman"/>
          <w:color w:val="000000"/>
          <w:sz w:val="17"/>
          <w:szCs w:val="17"/>
        </w:rPr>
        <w:t>telco</w:t>
      </w:r>
      <w:proofErr w:type="spellEnd"/>
      <w:r w:rsidRPr="005551D2">
        <w:rPr>
          <w:rFonts w:ascii="Verdana" w:eastAsia="Times New Roman" w:hAnsi="Verdana" w:cs="Times New Roman"/>
          <w:color w:val="000000"/>
          <w:sz w:val="17"/>
          <w:szCs w:val="17"/>
        </w:rPr>
        <w:t>, and equipment manufacturers worked together as a committee to develop a set of rules (protocols) that govern how cellular subscriber units (mobiles) communicate with the cellular system. System development takes into consideration many different, and often opposing, requirements for the system, and often a compromise between conflicting requirements results. Cellular development involves the following basic topics:</w:t>
      </w:r>
    </w:p>
    <w:p w:rsidR="005551D2" w:rsidRPr="005551D2" w:rsidRDefault="005551D2" w:rsidP="005551D2">
      <w:pPr>
        <w:numPr>
          <w:ilvl w:val="0"/>
          <w:numId w:val="5"/>
        </w:numPr>
        <w:shd w:val="clear" w:color="auto" w:fill="F8F8F8"/>
        <w:spacing w:after="0" w:line="312" w:lineRule="atLeast"/>
        <w:ind w:left="360"/>
        <w:rPr>
          <w:rFonts w:ascii="Verdana" w:eastAsia="Times New Roman" w:hAnsi="Verdana" w:cs="Times New Roman"/>
          <w:color w:val="000000"/>
          <w:sz w:val="17"/>
          <w:szCs w:val="17"/>
        </w:rPr>
      </w:pPr>
      <w:r w:rsidRPr="005551D2">
        <w:rPr>
          <w:rFonts w:ascii="Verdana" w:eastAsia="Times New Roman" w:hAnsi="Verdana" w:cs="Times New Roman"/>
          <w:color w:val="000000"/>
          <w:sz w:val="17"/>
          <w:szCs w:val="17"/>
        </w:rPr>
        <w:t>frequency and channel assignments</w:t>
      </w:r>
    </w:p>
    <w:p w:rsidR="005551D2" w:rsidRPr="005551D2" w:rsidRDefault="005551D2" w:rsidP="005551D2">
      <w:pPr>
        <w:numPr>
          <w:ilvl w:val="0"/>
          <w:numId w:val="5"/>
        </w:numPr>
        <w:shd w:val="clear" w:color="auto" w:fill="F8F8F8"/>
        <w:spacing w:after="0" w:line="312" w:lineRule="atLeast"/>
        <w:ind w:left="360"/>
        <w:rPr>
          <w:rFonts w:ascii="Verdana" w:eastAsia="Times New Roman" w:hAnsi="Verdana" w:cs="Times New Roman"/>
          <w:color w:val="000000"/>
          <w:sz w:val="17"/>
          <w:szCs w:val="17"/>
        </w:rPr>
      </w:pPr>
      <w:r w:rsidRPr="005551D2">
        <w:rPr>
          <w:rFonts w:ascii="Verdana" w:eastAsia="Times New Roman" w:hAnsi="Verdana" w:cs="Times New Roman"/>
          <w:color w:val="000000"/>
          <w:sz w:val="17"/>
          <w:szCs w:val="17"/>
        </w:rPr>
        <w:t>type of radio modulation</w:t>
      </w:r>
    </w:p>
    <w:p w:rsidR="005551D2" w:rsidRPr="005551D2" w:rsidRDefault="005551D2" w:rsidP="005551D2">
      <w:pPr>
        <w:numPr>
          <w:ilvl w:val="0"/>
          <w:numId w:val="5"/>
        </w:numPr>
        <w:shd w:val="clear" w:color="auto" w:fill="F8F8F8"/>
        <w:spacing w:after="0" w:line="312" w:lineRule="atLeast"/>
        <w:ind w:left="360"/>
        <w:rPr>
          <w:rFonts w:ascii="Verdana" w:eastAsia="Times New Roman" w:hAnsi="Verdana" w:cs="Times New Roman"/>
          <w:color w:val="000000"/>
          <w:sz w:val="17"/>
          <w:szCs w:val="17"/>
        </w:rPr>
      </w:pPr>
      <w:r w:rsidRPr="005551D2">
        <w:rPr>
          <w:rFonts w:ascii="Verdana" w:eastAsia="Times New Roman" w:hAnsi="Verdana" w:cs="Times New Roman"/>
          <w:color w:val="000000"/>
          <w:sz w:val="17"/>
          <w:szCs w:val="17"/>
        </w:rPr>
        <w:t>maximum power levels</w:t>
      </w:r>
    </w:p>
    <w:p w:rsidR="005551D2" w:rsidRPr="005551D2" w:rsidRDefault="005551D2" w:rsidP="005551D2">
      <w:pPr>
        <w:numPr>
          <w:ilvl w:val="0"/>
          <w:numId w:val="5"/>
        </w:numPr>
        <w:shd w:val="clear" w:color="auto" w:fill="F8F8F8"/>
        <w:spacing w:after="0" w:line="312" w:lineRule="atLeast"/>
        <w:ind w:left="360"/>
        <w:rPr>
          <w:rFonts w:ascii="Verdana" w:eastAsia="Times New Roman" w:hAnsi="Verdana" w:cs="Times New Roman"/>
          <w:color w:val="000000"/>
          <w:sz w:val="17"/>
          <w:szCs w:val="17"/>
        </w:rPr>
      </w:pPr>
      <w:r w:rsidRPr="005551D2">
        <w:rPr>
          <w:rFonts w:ascii="Verdana" w:eastAsia="Times New Roman" w:hAnsi="Verdana" w:cs="Times New Roman"/>
          <w:color w:val="000000"/>
          <w:sz w:val="17"/>
          <w:szCs w:val="17"/>
        </w:rPr>
        <w:t>modulation parameters</w:t>
      </w:r>
    </w:p>
    <w:p w:rsidR="005551D2" w:rsidRPr="005551D2" w:rsidRDefault="005551D2" w:rsidP="005551D2">
      <w:pPr>
        <w:numPr>
          <w:ilvl w:val="0"/>
          <w:numId w:val="5"/>
        </w:numPr>
        <w:shd w:val="clear" w:color="auto" w:fill="F8F8F8"/>
        <w:spacing w:after="0" w:line="312" w:lineRule="atLeast"/>
        <w:ind w:left="360"/>
        <w:rPr>
          <w:rFonts w:ascii="Verdana" w:eastAsia="Times New Roman" w:hAnsi="Verdana" w:cs="Times New Roman"/>
          <w:color w:val="000000"/>
          <w:sz w:val="17"/>
          <w:szCs w:val="17"/>
        </w:rPr>
      </w:pPr>
      <w:r w:rsidRPr="005551D2">
        <w:rPr>
          <w:rFonts w:ascii="Verdana" w:eastAsia="Times New Roman" w:hAnsi="Verdana" w:cs="Times New Roman"/>
          <w:color w:val="000000"/>
          <w:sz w:val="17"/>
          <w:szCs w:val="17"/>
        </w:rPr>
        <w:t>messaging protocols</w:t>
      </w:r>
    </w:p>
    <w:p w:rsidR="005551D2" w:rsidRDefault="005551D2" w:rsidP="005551D2">
      <w:pPr>
        <w:numPr>
          <w:ilvl w:val="0"/>
          <w:numId w:val="5"/>
        </w:numPr>
        <w:shd w:val="clear" w:color="auto" w:fill="F8F8F8"/>
        <w:spacing w:after="0" w:line="312" w:lineRule="atLeast"/>
        <w:ind w:left="360"/>
        <w:rPr>
          <w:rFonts w:ascii="Verdana" w:eastAsia="Times New Roman" w:hAnsi="Verdana" w:cs="Times New Roman"/>
          <w:color w:val="000000"/>
          <w:sz w:val="17"/>
          <w:szCs w:val="17"/>
        </w:rPr>
      </w:pPr>
      <w:r w:rsidRPr="005551D2">
        <w:rPr>
          <w:rFonts w:ascii="Verdana" w:eastAsia="Times New Roman" w:hAnsi="Verdana" w:cs="Times New Roman"/>
          <w:color w:val="000000"/>
          <w:sz w:val="17"/>
          <w:szCs w:val="17"/>
        </w:rPr>
        <w:t>call-processing sequences</w:t>
      </w:r>
    </w:p>
    <w:p w:rsidR="00EC5C89" w:rsidRPr="005551D2" w:rsidRDefault="00EC5C89" w:rsidP="00EC5C89">
      <w:pPr>
        <w:shd w:val="clear" w:color="auto" w:fill="F8F8F8"/>
        <w:spacing w:after="0" w:line="312" w:lineRule="atLeast"/>
        <w:ind w:left="360"/>
        <w:rPr>
          <w:rFonts w:ascii="Verdana" w:eastAsia="Times New Roman" w:hAnsi="Verdana" w:cs="Times New Roman"/>
          <w:color w:val="000000"/>
          <w:sz w:val="17"/>
          <w:szCs w:val="17"/>
        </w:rPr>
      </w:pPr>
    </w:p>
    <w:p w:rsidR="005551D2" w:rsidRPr="005551D2" w:rsidRDefault="005551D2" w:rsidP="00EC5C89">
      <w:pPr>
        <w:shd w:val="clear" w:color="auto" w:fill="F8F8F8"/>
        <w:spacing w:after="0" w:line="240" w:lineRule="auto"/>
        <w:outlineLvl w:val="2"/>
        <w:rPr>
          <w:rFonts w:ascii="Verdana" w:eastAsia="Times New Roman" w:hAnsi="Verdana" w:cs="Times New Roman"/>
          <w:b/>
          <w:bCs/>
          <w:color w:val="354451"/>
          <w:sz w:val="24"/>
          <w:szCs w:val="24"/>
        </w:rPr>
      </w:pPr>
      <w:r w:rsidRPr="005551D2">
        <w:rPr>
          <w:rFonts w:ascii="Verdana" w:eastAsia="Times New Roman" w:hAnsi="Verdana" w:cs="Times New Roman"/>
          <w:b/>
          <w:bCs/>
          <w:color w:val="354451"/>
          <w:sz w:val="24"/>
          <w:szCs w:val="24"/>
        </w:rPr>
        <w:t>The Advanced Mobile Phone Service (AMPS)</w:t>
      </w:r>
    </w:p>
    <w:p w:rsidR="005551D2" w:rsidRPr="005551D2" w:rsidRDefault="005551D2" w:rsidP="00EC5C89">
      <w:pPr>
        <w:shd w:val="clear" w:color="auto" w:fill="F8F8F8"/>
        <w:spacing w:after="0" w:line="312" w:lineRule="atLeast"/>
        <w:rPr>
          <w:rFonts w:ascii="Verdana" w:eastAsia="Times New Roman" w:hAnsi="Verdana" w:cs="Times New Roman"/>
          <w:color w:val="000000"/>
          <w:sz w:val="17"/>
          <w:szCs w:val="17"/>
        </w:rPr>
      </w:pPr>
      <w:proofErr w:type="gramStart"/>
      <w:r w:rsidRPr="005551D2">
        <w:rPr>
          <w:rFonts w:ascii="Verdana" w:eastAsia="Times New Roman" w:hAnsi="Verdana" w:cs="Times New Roman"/>
          <w:color w:val="000000"/>
          <w:sz w:val="17"/>
          <w:szCs w:val="17"/>
        </w:rPr>
        <w:t>AMPS was</w:t>
      </w:r>
      <w:proofErr w:type="gramEnd"/>
      <w:r w:rsidRPr="005551D2">
        <w:rPr>
          <w:rFonts w:ascii="Verdana" w:eastAsia="Times New Roman" w:hAnsi="Verdana" w:cs="Times New Roman"/>
          <w:color w:val="000000"/>
          <w:sz w:val="17"/>
          <w:szCs w:val="17"/>
        </w:rPr>
        <w:t xml:space="preserve"> released in 1983 using the 800-MHz to 900-MHz frequency band and the 30-kHz bandwidth for each channel as a fully automated mobile telephone service. It was the first standardized cellular service in the world and is currently the most widely used standard for cellular communications. Designed for use in cities, AMPS later expanded to rural areas. It maximized the cellular concept of frequency reuse by reducing radio power output. The AMPS telephones (or handsets) have the familiar telephone-style user interface and are compatible with any AMPS base station. This makes mobility between service providers (roaming) simpler for subscribers. Limitations associated with AMPS include the following:</w:t>
      </w:r>
    </w:p>
    <w:p w:rsidR="005551D2" w:rsidRPr="005551D2" w:rsidRDefault="005551D2" w:rsidP="005551D2">
      <w:pPr>
        <w:numPr>
          <w:ilvl w:val="0"/>
          <w:numId w:val="6"/>
        </w:numPr>
        <w:shd w:val="clear" w:color="auto" w:fill="F8F8F8"/>
        <w:spacing w:after="0" w:line="312" w:lineRule="atLeast"/>
        <w:ind w:left="360"/>
        <w:rPr>
          <w:rFonts w:ascii="Verdana" w:eastAsia="Times New Roman" w:hAnsi="Verdana" w:cs="Times New Roman"/>
          <w:color w:val="000000"/>
          <w:sz w:val="17"/>
          <w:szCs w:val="17"/>
        </w:rPr>
      </w:pPr>
      <w:r w:rsidRPr="005551D2">
        <w:rPr>
          <w:rFonts w:ascii="Verdana" w:eastAsia="Times New Roman" w:hAnsi="Verdana" w:cs="Times New Roman"/>
          <w:color w:val="000000"/>
          <w:sz w:val="17"/>
          <w:szCs w:val="17"/>
        </w:rPr>
        <w:t>low calling capacity</w:t>
      </w:r>
    </w:p>
    <w:p w:rsidR="005551D2" w:rsidRPr="005551D2" w:rsidRDefault="005551D2" w:rsidP="005551D2">
      <w:pPr>
        <w:numPr>
          <w:ilvl w:val="0"/>
          <w:numId w:val="6"/>
        </w:numPr>
        <w:shd w:val="clear" w:color="auto" w:fill="F8F8F8"/>
        <w:spacing w:after="0" w:line="312" w:lineRule="atLeast"/>
        <w:ind w:left="360"/>
        <w:rPr>
          <w:rFonts w:ascii="Verdana" w:eastAsia="Times New Roman" w:hAnsi="Verdana" w:cs="Times New Roman"/>
          <w:color w:val="000000"/>
          <w:sz w:val="17"/>
          <w:szCs w:val="17"/>
        </w:rPr>
      </w:pPr>
      <w:r w:rsidRPr="005551D2">
        <w:rPr>
          <w:rFonts w:ascii="Verdana" w:eastAsia="Times New Roman" w:hAnsi="Verdana" w:cs="Times New Roman"/>
          <w:color w:val="000000"/>
          <w:sz w:val="17"/>
          <w:szCs w:val="17"/>
        </w:rPr>
        <w:t>limited spectrum</w:t>
      </w:r>
    </w:p>
    <w:p w:rsidR="005551D2" w:rsidRPr="005551D2" w:rsidRDefault="005551D2" w:rsidP="005551D2">
      <w:pPr>
        <w:numPr>
          <w:ilvl w:val="0"/>
          <w:numId w:val="6"/>
        </w:numPr>
        <w:shd w:val="clear" w:color="auto" w:fill="F8F8F8"/>
        <w:spacing w:after="0" w:line="312" w:lineRule="atLeast"/>
        <w:ind w:left="360"/>
        <w:rPr>
          <w:rFonts w:ascii="Verdana" w:eastAsia="Times New Roman" w:hAnsi="Verdana" w:cs="Times New Roman"/>
          <w:color w:val="000000"/>
          <w:sz w:val="17"/>
          <w:szCs w:val="17"/>
        </w:rPr>
      </w:pPr>
      <w:r w:rsidRPr="005551D2">
        <w:rPr>
          <w:rFonts w:ascii="Verdana" w:eastAsia="Times New Roman" w:hAnsi="Verdana" w:cs="Times New Roman"/>
          <w:color w:val="000000"/>
          <w:sz w:val="17"/>
          <w:szCs w:val="17"/>
        </w:rPr>
        <w:t>no room for spectrum growth</w:t>
      </w:r>
    </w:p>
    <w:p w:rsidR="005551D2" w:rsidRPr="005551D2" w:rsidRDefault="005551D2" w:rsidP="005551D2">
      <w:pPr>
        <w:numPr>
          <w:ilvl w:val="0"/>
          <w:numId w:val="6"/>
        </w:numPr>
        <w:shd w:val="clear" w:color="auto" w:fill="F8F8F8"/>
        <w:spacing w:after="0" w:line="312" w:lineRule="atLeast"/>
        <w:ind w:left="360"/>
        <w:rPr>
          <w:rFonts w:ascii="Verdana" w:eastAsia="Times New Roman" w:hAnsi="Verdana" w:cs="Times New Roman"/>
          <w:color w:val="000000"/>
          <w:sz w:val="17"/>
          <w:szCs w:val="17"/>
        </w:rPr>
      </w:pPr>
      <w:r w:rsidRPr="005551D2">
        <w:rPr>
          <w:rFonts w:ascii="Verdana" w:eastAsia="Times New Roman" w:hAnsi="Verdana" w:cs="Times New Roman"/>
          <w:color w:val="000000"/>
          <w:sz w:val="17"/>
          <w:szCs w:val="17"/>
        </w:rPr>
        <w:t>poor data communications</w:t>
      </w:r>
    </w:p>
    <w:p w:rsidR="005551D2" w:rsidRPr="005551D2" w:rsidRDefault="005551D2" w:rsidP="005551D2">
      <w:pPr>
        <w:numPr>
          <w:ilvl w:val="0"/>
          <w:numId w:val="6"/>
        </w:numPr>
        <w:shd w:val="clear" w:color="auto" w:fill="F8F8F8"/>
        <w:spacing w:after="0" w:line="312" w:lineRule="atLeast"/>
        <w:ind w:left="360"/>
        <w:rPr>
          <w:rFonts w:ascii="Verdana" w:eastAsia="Times New Roman" w:hAnsi="Verdana" w:cs="Times New Roman"/>
          <w:color w:val="000000"/>
          <w:sz w:val="17"/>
          <w:szCs w:val="17"/>
        </w:rPr>
      </w:pPr>
      <w:r w:rsidRPr="005551D2">
        <w:rPr>
          <w:rFonts w:ascii="Verdana" w:eastAsia="Times New Roman" w:hAnsi="Verdana" w:cs="Times New Roman"/>
          <w:color w:val="000000"/>
          <w:sz w:val="17"/>
          <w:szCs w:val="17"/>
        </w:rPr>
        <w:t>minimal privacy</w:t>
      </w:r>
    </w:p>
    <w:p w:rsidR="005551D2" w:rsidRPr="005551D2" w:rsidRDefault="005551D2" w:rsidP="005551D2">
      <w:pPr>
        <w:numPr>
          <w:ilvl w:val="0"/>
          <w:numId w:val="6"/>
        </w:numPr>
        <w:shd w:val="clear" w:color="auto" w:fill="F8F8F8"/>
        <w:spacing w:after="0" w:line="312" w:lineRule="atLeast"/>
        <w:ind w:left="360"/>
        <w:rPr>
          <w:rFonts w:ascii="Verdana" w:eastAsia="Times New Roman" w:hAnsi="Verdana" w:cs="Times New Roman"/>
          <w:color w:val="000000"/>
          <w:sz w:val="17"/>
          <w:szCs w:val="17"/>
        </w:rPr>
      </w:pPr>
      <w:r w:rsidRPr="005551D2">
        <w:rPr>
          <w:rFonts w:ascii="Verdana" w:eastAsia="Times New Roman" w:hAnsi="Verdana" w:cs="Times New Roman"/>
          <w:color w:val="000000"/>
          <w:sz w:val="17"/>
          <w:szCs w:val="17"/>
        </w:rPr>
        <w:t>inadequate fraud protection</w:t>
      </w:r>
    </w:p>
    <w:p w:rsidR="005551D2" w:rsidRDefault="005551D2" w:rsidP="005551D2">
      <w:pPr>
        <w:shd w:val="clear" w:color="auto" w:fill="F8F8F8"/>
        <w:spacing w:after="0" w:line="312" w:lineRule="atLeast"/>
        <w:rPr>
          <w:rFonts w:ascii="Verdana" w:eastAsia="Times New Roman" w:hAnsi="Verdana" w:cs="Times New Roman"/>
          <w:color w:val="000000"/>
          <w:sz w:val="17"/>
          <w:szCs w:val="17"/>
        </w:rPr>
      </w:pPr>
      <w:proofErr w:type="gramStart"/>
      <w:r w:rsidRPr="005551D2">
        <w:rPr>
          <w:rFonts w:ascii="Verdana" w:eastAsia="Times New Roman" w:hAnsi="Verdana" w:cs="Times New Roman"/>
          <w:color w:val="000000"/>
          <w:sz w:val="17"/>
          <w:szCs w:val="17"/>
        </w:rPr>
        <w:t>AMPS is</w:t>
      </w:r>
      <w:proofErr w:type="gramEnd"/>
      <w:r w:rsidRPr="005551D2">
        <w:rPr>
          <w:rFonts w:ascii="Verdana" w:eastAsia="Times New Roman" w:hAnsi="Verdana" w:cs="Times New Roman"/>
          <w:color w:val="000000"/>
          <w:sz w:val="17"/>
          <w:szCs w:val="17"/>
        </w:rPr>
        <w:t xml:space="preserve"> used throughout the world and is particularly popular in the United States, South America, China, and Australia. </w:t>
      </w:r>
      <w:proofErr w:type="gramStart"/>
      <w:r w:rsidRPr="005551D2">
        <w:rPr>
          <w:rFonts w:ascii="Verdana" w:eastAsia="Times New Roman" w:hAnsi="Verdana" w:cs="Times New Roman"/>
          <w:color w:val="000000"/>
          <w:sz w:val="17"/>
          <w:szCs w:val="17"/>
        </w:rPr>
        <w:t>AMPS uses</w:t>
      </w:r>
      <w:proofErr w:type="gramEnd"/>
      <w:r w:rsidRPr="005551D2">
        <w:rPr>
          <w:rFonts w:ascii="Verdana" w:eastAsia="Times New Roman" w:hAnsi="Verdana" w:cs="Times New Roman"/>
          <w:color w:val="000000"/>
          <w:sz w:val="17"/>
          <w:szCs w:val="17"/>
        </w:rPr>
        <w:t xml:space="preserve"> frequency modulation (FM) for radio transmission. In the United States, transmissions from mobile to cell site use separate frequencies from the base station to the mobile subscriber.</w:t>
      </w:r>
    </w:p>
    <w:p w:rsidR="00EC5C89" w:rsidRPr="005551D2" w:rsidRDefault="00EC5C89" w:rsidP="005551D2">
      <w:pPr>
        <w:shd w:val="clear" w:color="auto" w:fill="F8F8F8"/>
        <w:spacing w:after="0" w:line="312" w:lineRule="atLeast"/>
        <w:rPr>
          <w:rFonts w:ascii="Verdana" w:eastAsia="Times New Roman" w:hAnsi="Verdana" w:cs="Times New Roman"/>
          <w:color w:val="000000"/>
          <w:sz w:val="17"/>
          <w:szCs w:val="17"/>
        </w:rPr>
      </w:pPr>
    </w:p>
    <w:p w:rsidR="005551D2" w:rsidRPr="005551D2" w:rsidRDefault="005551D2" w:rsidP="00EC5C89">
      <w:pPr>
        <w:shd w:val="clear" w:color="auto" w:fill="F8F8F8"/>
        <w:spacing w:after="0" w:line="240" w:lineRule="auto"/>
        <w:outlineLvl w:val="2"/>
        <w:rPr>
          <w:rFonts w:ascii="Verdana" w:eastAsia="Times New Roman" w:hAnsi="Verdana" w:cs="Times New Roman"/>
          <w:b/>
          <w:bCs/>
          <w:color w:val="354451"/>
          <w:sz w:val="24"/>
          <w:szCs w:val="24"/>
        </w:rPr>
      </w:pPr>
      <w:r w:rsidRPr="005551D2">
        <w:rPr>
          <w:rFonts w:ascii="Verdana" w:eastAsia="Times New Roman" w:hAnsi="Verdana" w:cs="Times New Roman"/>
          <w:b/>
          <w:bCs/>
          <w:color w:val="354451"/>
          <w:sz w:val="24"/>
          <w:szCs w:val="24"/>
        </w:rPr>
        <w:t>Narrowband Analog Mobile Phone Service (NAMPS)</w:t>
      </w:r>
    </w:p>
    <w:p w:rsidR="005551D2" w:rsidRDefault="005551D2" w:rsidP="00EC5C89">
      <w:pPr>
        <w:shd w:val="clear" w:color="auto" w:fill="F8F8F8"/>
        <w:spacing w:after="0" w:line="312" w:lineRule="atLeast"/>
        <w:rPr>
          <w:rFonts w:ascii="Verdana" w:eastAsia="Times New Roman" w:hAnsi="Verdana" w:cs="Times New Roman"/>
          <w:color w:val="000000"/>
          <w:sz w:val="17"/>
          <w:szCs w:val="17"/>
        </w:rPr>
      </w:pPr>
      <w:r w:rsidRPr="005551D2">
        <w:rPr>
          <w:rFonts w:ascii="Verdana" w:eastAsia="Times New Roman" w:hAnsi="Verdana" w:cs="Times New Roman"/>
          <w:color w:val="000000"/>
          <w:sz w:val="17"/>
          <w:szCs w:val="17"/>
        </w:rPr>
        <w:t xml:space="preserve">Since analog cellular was developed, systems have been implemented extensively throughout the world as first-generation cellular technology. In the second generation of analog cellular systems, NAMPS was designed to solve the problem of low calling capacity. NAMPS is now operational in 35 U.S. and overseas </w:t>
      </w:r>
      <w:r w:rsidRPr="005551D2">
        <w:rPr>
          <w:rFonts w:ascii="Verdana" w:eastAsia="Times New Roman" w:hAnsi="Verdana" w:cs="Times New Roman"/>
          <w:color w:val="000000"/>
          <w:sz w:val="17"/>
          <w:szCs w:val="17"/>
        </w:rPr>
        <w:lastRenderedPageBreak/>
        <w:t>markets, and NAMPS was introduced as an interim solution to capacity problems. NAMPS is a U.S. cellular radio system that combines existing voice processing with digital signaling, tripling the capacity of today's AMPS systems. The NAMPS concept uses frequency division to get 3 channels in the AMPS 30-kHz single channel bandwidth. NAMPS provides 3 users in an AMPS channel by dividing the 30-kHz AMPS bandwidth into 3 10-kHz channels. This increases the possibility of interference because channel bandwidth is reduced.</w:t>
      </w:r>
    </w:p>
    <w:p w:rsidR="00EC5C89" w:rsidRPr="005551D2" w:rsidRDefault="00EC5C89" w:rsidP="00EC5C89">
      <w:pPr>
        <w:shd w:val="clear" w:color="auto" w:fill="F8F8F8"/>
        <w:spacing w:after="0" w:line="312" w:lineRule="atLeast"/>
        <w:rPr>
          <w:rFonts w:ascii="Verdana" w:eastAsia="Times New Roman" w:hAnsi="Verdana" w:cs="Times New Roman"/>
          <w:color w:val="000000"/>
          <w:sz w:val="17"/>
          <w:szCs w:val="17"/>
        </w:rPr>
      </w:pPr>
    </w:p>
    <w:p w:rsidR="005551D2" w:rsidRPr="005551D2" w:rsidRDefault="005551D2" w:rsidP="00EC5C89">
      <w:pPr>
        <w:shd w:val="clear" w:color="auto" w:fill="F8F8F8"/>
        <w:spacing w:after="0" w:line="240" w:lineRule="auto"/>
        <w:outlineLvl w:val="1"/>
        <w:rPr>
          <w:rFonts w:ascii="Arial" w:eastAsia="Times New Roman" w:hAnsi="Arial" w:cs="Arial"/>
          <w:b/>
          <w:bCs/>
          <w:color w:val="404040"/>
          <w:sz w:val="29"/>
          <w:szCs w:val="29"/>
        </w:rPr>
      </w:pPr>
      <w:bookmarkStart w:id="4" w:name="h5"/>
      <w:bookmarkEnd w:id="4"/>
      <w:r w:rsidRPr="005551D2">
        <w:rPr>
          <w:rFonts w:ascii="Arial" w:eastAsia="Times New Roman" w:hAnsi="Arial" w:cs="Arial"/>
          <w:b/>
          <w:bCs/>
          <w:color w:val="404040"/>
          <w:sz w:val="29"/>
          <w:szCs w:val="29"/>
        </w:rPr>
        <w:t>5. Cellular System Components</w:t>
      </w:r>
    </w:p>
    <w:p w:rsidR="005551D2" w:rsidRPr="005551D2" w:rsidRDefault="005551D2" w:rsidP="00EC5C89">
      <w:pPr>
        <w:shd w:val="clear" w:color="auto" w:fill="F8F8F8"/>
        <w:spacing w:after="0" w:line="312" w:lineRule="atLeast"/>
        <w:rPr>
          <w:rFonts w:ascii="Verdana" w:eastAsia="Times New Roman" w:hAnsi="Verdana" w:cs="Times New Roman"/>
          <w:color w:val="000000"/>
          <w:sz w:val="17"/>
          <w:szCs w:val="17"/>
        </w:rPr>
      </w:pPr>
      <w:r w:rsidRPr="005551D2">
        <w:rPr>
          <w:rFonts w:ascii="Verdana" w:eastAsia="Times New Roman" w:hAnsi="Verdana" w:cs="Times New Roman"/>
          <w:color w:val="000000"/>
          <w:sz w:val="17"/>
          <w:szCs w:val="17"/>
        </w:rPr>
        <w:t>The cellular system offers mobile and portable telephone stations the same service provided fixed stations over conventional wired loops. It has the capacity to serve tens of thousands of subscribers in a major metropolitan area. The cellular communications system consists of the following four major components that work together to provide mobile service to subscribers.</w:t>
      </w:r>
    </w:p>
    <w:p w:rsidR="005551D2" w:rsidRPr="005551D2" w:rsidRDefault="005551D2" w:rsidP="005551D2">
      <w:pPr>
        <w:numPr>
          <w:ilvl w:val="0"/>
          <w:numId w:val="7"/>
        </w:numPr>
        <w:shd w:val="clear" w:color="auto" w:fill="F8F8F8"/>
        <w:spacing w:after="0" w:line="312" w:lineRule="atLeast"/>
        <w:ind w:left="360"/>
        <w:rPr>
          <w:rFonts w:ascii="Verdana" w:eastAsia="Times New Roman" w:hAnsi="Verdana" w:cs="Times New Roman"/>
          <w:color w:val="000000"/>
          <w:sz w:val="17"/>
          <w:szCs w:val="17"/>
        </w:rPr>
      </w:pPr>
      <w:r w:rsidRPr="005551D2">
        <w:rPr>
          <w:rFonts w:ascii="Verdana" w:eastAsia="Times New Roman" w:hAnsi="Verdana" w:cs="Times New Roman"/>
          <w:color w:val="000000"/>
          <w:sz w:val="17"/>
          <w:szCs w:val="17"/>
        </w:rPr>
        <w:t>public switched telephone network (PSTN)</w:t>
      </w:r>
    </w:p>
    <w:p w:rsidR="005551D2" w:rsidRPr="005551D2" w:rsidRDefault="005551D2" w:rsidP="005551D2">
      <w:pPr>
        <w:numPr>
          <w:ilvl w:val="0"/>
          <w:numId w:val="7"/>
        </w:numPr>
        <w:shd w:val="clear" w:color="auto" w:fill="F8F8F8"/>
        <w:spacing w:after="0" w:line="312" w:lineRule="atLeast"/>
        <w:ind w:left="360"/>
        <w:rPr>
          <w:rFonts w:ascii="Verdana" w:eastAsia="Times New Roman" w:hAnsi="Verdana" w:cs="Times New Roman"/>
          <w:color w:val="000000"/>
          <w:sz w:val="17"/>
          <w:szCs w:val="17"/>
        </w:rPr>
      </w:pPr>
      <w:r w:rsidRPr="005551D2">
        <w:rPr>
          <w:rFonts w:ascii="Verdana" w:eastAsia="Times New Roman" w:hAnsi="Verdana" w:cs="Times New Roman"/>
          <w:color w:val="000000"/>
          <w:sz w:val="17"/>
          <w:szCs w:val="17"/>
        </w:rPr>
        <w:t>mobile telephone switching office (MTSO)</w:t>
      </w:r>
    </w:p>
    <w:p w:rsidR="005551D2" w:rsidRPr="005551D2" w:rsidRDefault="005551D2" w:rsidP="005551D2">
      <w:pPr>
        <w:numPr>
          <w:ilvl w:val="0"/>
          <w:numId w:val="7"/>
        </w:numPr>
        <w:shd w:val="clear" w:color="auto" w:fill="F8F8F8"/>
        <w:spacing w:after="0" w:line="312" w:lineRule="atLeast"/>
        <w:ind w:left="360"/>
        <w:rPr>
          <w:rFonts w:ascii="Verdana" w:eastAsia="Times New Roman" w:hAnsi="Verdana" w:cs="Times New Roman"/>
          <w:color w:val="000000"/>
          <w:sz w:val="17"/>
          <w:szCs w:val="17"/>
        </w:rPr>
      </w:pPr>
      <w:r w:rsidRPr="005551D2">
        <w:rPr>
          <w:rFonts w:ascii="Verdana" w:eastAsia="Times New Roman" w:hAnsi="Verdana" w:cs="Times New Roman"/>
          <w:color w:val="000000"/>
          <w:sz w:val="17"/>
          <w:szCs w:val="17"/>
        </w:rPr>
        <w:t>cell site with antenna system</w:t>
      </w:r>
    </w:p>
    <w:p w:rsidR="005551D2" w:rsidRPr="005551D2" w:rsidRDefault="005551D2" w:rsidP="005551D2">
      <w:pPr>
        <w:numPr>
          <w:ilvl w:val="0"/>
          <w:numId w:val="7"/>
        </w:numPr>
        <w:shd w:val="clear" w:color="auto" w:fill="F8F8F8"/>
        <w:spacing w:after="0" w:line="312" w:lineRule="atLeast"/>
        <w:ind w:left="360"/>
        <w:rPr>
          <w:rFonts w:ascii="Verdana" w:eastAsia="Times New Roman" w:hAnsi="Verdana" w:cs="Times New Roman"/>
          <w:color w:val="000000"/>
          <w:sz w:val="17"/>
          <w:szCs w:val="17"/>
        </w:rPr>
      </w:pPr>
      <w:r w:rsidRPr="005551D2">
        <w:rPr>
          <w:rFonts w:ascii="Verdana" w:eastAsia="Times New Roman" w:hAnsi="Verdana" w:cs="Times New Roman"/>
          <w:color w:val="000000"/>
          <w:sz w:val="17"/>
          <w:szCs w:val="17"/>
        </w:rPr>
        <w:t>mobile subscriber unit (MSU)</w:t>
      </w:r>
    </w:p>
    <w:p w:rsidR="00EC5C89" w:rsidRDefault="00EC5C89" w:rsidP="00EC5C89">
      <w:pPr>
        <w:shd w:val="clear" w:color="auto" w:fill="F8F8F8"/>
        <w:spacing w:after="0" w:line="240" w:lineRule="auto"/>
        <w:outlineLvl w:val="2"/>
        <w:rPr>
          <w:rFonts w:ascii="Verdana" w:eastAsia="Times New Roman" w:hAnsi="Verdana" w:cs="Times New Roman"/>
          <w:b/>
          <w:bCs/>
          <w:color w:val="354451"/>
          <w:sz w:val="24"/>
          <w:szCs w:val="24"/>
        </w:rPr>
      </w:pPr>
    </w:p>
    <w:p w:rsidR="005551D2" w:rsidRPr="005551D2" w:rsidRDefault="005551D2" w:rsidP="00EC5C89">
      <w:pPr>
        <w:shd w:val="clear" w:color="auto" w:fill="F8F8F8"/>
        <w:spacing w:after="0" w:line="240" w:lineRule="auto"/>
        <w:outlineLvl w:val="2"/>
        <w:rPr>
          <w:rFonts w:ascii="Verdana" w:eastAsia="Times New Roman" w:hAnsi="Verdana" w:cs="Times New Roman"/>
          <w:b/>
          <w:bCs/>
          <w:color w:val="354451"/>
          <w:sz w:val="24"/>
          <w:szCs w:val="24"/>
        </w:rPr>
      </w:pPr>
      <w:r w:rsidRPr="005551D2">
        <w:rPr>
          <w:rFonts w:ascii="Verdana" w:eastAsia="Times New Roman" w:hAnsi="Verdana" w:cs="Times New Roman"/>
          <w:b/>
          <w:bCs/>
          <w:color w:val="354451"/>
          <w:sz w:val="24"/>
          <w:szCs w:val="24"/>
        </w:rPr>
        <w:t>PSTN</w:t>
      </w:r>
    </w:p>
    <w:p w:rsidR="005551D2" w:rsidRDefault="005551D2" w:rsidP="00EC5C89">
      <w:pPr>
        <w:shd w:val="clear" w:color="auto" w:fill="F8F8F8"/>
        <w:spacing w:after="0" w:line="312" w:lineRule="atLeast"/>
        <w:rPr>
          <w:rFonts w:ascii="Verdana" w:eastAsia="Times New Roman" w:hAnsi="Verdana" w:cs="Times New Roman"/>
          <w:color w:val="000000"/>
          <w:sz w:val="17"/>
          <w:szCs w:val="17"/>
        </w:rPr>
      </w:pPr>
      <w:r w:rsidRPr="005551D2">
        <w:rPr>
          <w:rFonts w:ascii="Verdana" w:eastAsia="Times New Roman" w:hAnsi="Verdana" w:cs="Times New Roman"/>
          <w:color w:val="000000"/>
          <w:sz w:val="17"/>
          <w:szCs w:val="17"/>
        </w:rPr>
        <w:t>The PSTN is made up of local networks, the exchange area networks, and the long-haul network that interconnect telephones and other communication devices on a worldwide basis.</w:t>
      </w:r>
    </w:p>
    <w:p w:rsidR="00EC5C89" w:rsidRPr="005551D2" w:rsidRDefault="00EC5C89" w:rsidP="00EC5C89">
      <w:pPr>
        <w:shd w:val="clear" w:color="auto" w:fill="F8F8F8"/>
        <w:spacing w:after="0" w:line="312" w:lineRule="atLeast"/>
        <w:rPr>
          <w:rFonts w:ascii="Verdana" w:eastAsia="Times New Roman" w:hAnsi="Verdana" w:cs="Times New Roman"/>
          <w:color w:val="000000"/>
          <w:sz w:val="17"/>
          <w:szCs w:val="17"/>
        </w:rPr>
      </w:pPr>
    </w:p>
    <w:p w:rsidR="005551D2" w:rsidRPr="005551D2" w:rsidRDefault="005551D2" w:rsidP="00EC5C89">
      <w:pPr>
        <w:shd w:val="clear" w:color="auto" w:fill="F8F8F8"/>
        <w:spacing w:after="0" w:line="240" w:lineRule="auto"/>
        <w:outlineLvl w:val="2"/>
        <w:rPr>
          <w:rFonts w:ascii="Verdana" w:eastAsia="Times New Roman" w:hAnsi="Verdana" w:cs="Times New Roman"/>
          <w:b/>
          <w:bCs/>
          <w:color w:val="354451"/>
          <w:sz w:val="24"/>
          <w:szCs w:val="24"/>
        </w:rPr>
      </w:pPr>
      <w:r w:rsidRPr="005551D2">
        <w:rPr>
          <w:rFonts w:ascii="Verdana" w:eastAsia="Times New Roman" w:hAnsi="Verdana" w:cs="Times New Roman"/>
          <w:b/>
          <w:bCs/>
          <w:color w:val="354451"/>
          <w:sz w:val="24"/>
          <w:szCs w:val="24"/>
        </w:rPr>
        <w:t>Mobile Telephone Switching Office (MTSO)</w:t>
      </w:r>
    </w:p>
    <w:p w:rsidR="005551D2" w:rsidRPr="005551D2" w:rsidRDefault="005551D2" w:rsidP="00EC5C89">
      <w:pPr>
        <w:shd w:val="clear" w:color="auto" w:fill="F8F8F8"/>
        <w:spacing w:after="0" w:line="312" w:lineRule="atLeast"/>
        <w:rPr>
          <w:rFonts w:ascii="Verdana" w:eastAsia="Times New Roman" w:hAnsi="Verdana" w:cs="Times New Roman"/>
          <w:color w:val="000000"/>
          <w:sz w:val="17"/>
          <w:szCs w:val="17"/>
        </w:rPr>
      </w:pPr>
      <w:r w:rsidRPr="005551D2">
        <w:rPr>
          <w:rFonts w:ascii="Verdana" w:eastAsia="Times New Roman" w:hAnsi="Verdana" w:cs="Times New Roman"/>
          <w:color w:val="000000"/>
          <w:sz w:val="17"/>
          <w:szCs w:val="17"/>
        </w:rPr>
        <w:t xml:space="preserve">The MTSO is the central office for mobile switching. It houses the mobile switching center (MSC), field monitoring, and relay stations for switching calls from cell sites to </w:t>
      </w:r>
      <w:proofErr w:type="spellStart"/>
      <w:r w:rsidRPr="005551D2">
        <w:rPr>
          <w:rFonts w:ascii="Verdana" w:eastAsia="Times New Roman" w:hAnsi="Verdana" w:cs="Times New Roman"/>
          <w:color w:val="000000"/>
          <w:sz w:val="17"/>
          <w:szCs w:val="17"/>
        </w:rPr>
        <w:t>wireline</w:t>
      </w:r>
      <w:proofErr w:type="spellEnd"/>
      <w:r w:rsidRPr="005551D2">
        <w:rPr>
          <w:rFonts w:ascii="Verdana" w:eastAsia="Times New Roman" w:hAnsi="Verdana" w:cs="Times New Roman"/>
          <w:color w:val="000000"/>
          <w:sz w:val="17"/>
          <w:szCs w:val="17"/>
        </w:rPr>
        <w:t xml:space="preserve"> central offices (PSTN). In analog cellular networks, the MSC controls the system operation. The MSC controls calls, tracks billing information, and locates cellular subscribers.</w:t>
      </w:r>
    </w:p>
    <w:p w:rsidR="0028388E" w:rsidRDefault="0028388E" w:rsidP="0028388E">
      <w:pPr>
        <w:shd w:val="clear" w:color="auto" w:fill="F8F8F8"/>
        <w:spacing w:after="0" w:line="240" w:lineRule="auto"/>
        <w:outlineLvl w:val="2"/>
        <w:rPr>
          <w:rFonts w:ascii="Verdana" w:eastAsia="Times New Roman" w:hAnsi="Verdana" w:cs="Times New Roman"/>
          <w:b/>
          <w:bCs/>
          <w:color w:val="354451"/>
          <w:sz w:val="24"/>
          <w:szCs w:val="24"/>
        </w:rPr>
      </w:pPr>
    </w:p>
    <w:p w:rsidR="005551D2" w:rsidRPr="005551D2" w:rsidRDefault="005551D2" w:rsidP="0028388E">
      <w:pPr>
        <w:shd w:val="clear" w:color="auto" w:fill="F8F8F8"/>
        <w:spacing w:after="0" w:line="240" w:lineRule="auto"/>
        <w:outlineLvl w:val="2"/>
        <w:rPr>
          <w:rFonts w:ascii="Verdana" w:eastAsia="Times New Roman" w:hAnsi="Verdana" w:cs="Times New Roman"/>
          <w:b/>
          <w:bCs/>
          <w:color w:val="354451"/>
          <w:sz w:val="24"/>
          <w:szCs w:val="24"/>
        </w:rPr>
      </w:pPr>
      <w:r w:rsidRPr="005551D2">
        <w:rPr>
          <w:rFonts w:ascii="Verdana" w:eastAsia="Times New Roman" w:hAnsi="Verdana" w:cs="Times New Roman"/>
          <w:b/>
          <w:bCs/>
          <w:color w:val="354451"/>
          <w:sz w:val="24"/>
          <w:szCs w:val="24"/>
        </w:rPr>
        <w:t>The Cell Site</w:t>
      </w:r>
    </w:p>
    <w:p w:rsidR="005551D2" w:rsidRPr="005551D2" w:rsidRDefault="005551D2" w:rsidP="0028388E">
      <w:pPr>
        <w:shd w:val="clear" w:color="auto" w:fill="F8F8F8"/>
        <w:spacing w:after="0" w:line="312" w:lineRule="atLeast"/>
        <w:rPr>
          <w:rFonts w:ascii="Verdana" w:eastAsia="Times New Roman" w:hAnsi="Verdana" w:cs="Times New Roman"/>
          <w:color w:val="000000"/>
          <w:sz w:val="17"/>
          <w:szCs w:val="17"/>
        </w:rPr>
      </w:pPr>
      <w:r w:rsidRPr="005551D2">
        <w:rPr>
          <w:rFonts w:ascii="Verdana" w:eastAsia="Times New Roman" w:hAnsi="Verdana" w:cs="Times New Roman"/>
          <w:color w:val="000000"/>
          <w:sz w:val="17"/>
          <w:szCs w:val="17"/>
        </w:rPr>
        <w:t>The term cell site is used to refer to the physical location of radio equipment that provides coverage within a cell. A list of hardware located at a cell site includes power sources, interface equipment, radio frequency transmitters and receivers, and antenna systems.</w:t>
      </w:r>
    </w:p>
    <w:p w:rsidR="0028388E" w:rsidRDefault="0028388E" w:rsidP="0028388E">
      <w:pPr>
        <w:shd w:val="clear" w:color="auto" w:fill="F8F8F8"/>
        <w:spacing w:after="0" w:line="240" w:lineRule="auto"/>
        <w:outlineLvl w:val="2"/>
        <w:rPr>
          <w:rFonts w:ascii="Verdana" w:eastAsia="Times New Roman" w:hAnsi="Verdana" w:cs="Times New Roman"/>
          <w:b/>
          <w:bCs/>
          <w:color w:val="354451"/>
          <w:sz w:val="24"/>
          <w:szCs w:val="24"/>
        </w:rPr>
      </w:pPr>
    </w:p>
    <w:p w:rsidR="005551D2" w:rsidRPr="005551D2" w:rsidRDefault="005551D2" w:rsidP="0028388E">
      <w:pPr>
        <w:shd w:val="clear" w:color="auto" w:fill="F8F8F8"/>
        <w:spacing w:after="0" w:line="240" w:lineRule="auto"/>
        <w:outlineLvl w:val="2"/>
        <w:rPr>
          <w:rFonts w:ascii="Verdana" w:eastAsia="Times New Roman" w:hAnsi="Verdana" w:cs="Times New Roman"/>
          <w:b/>
          <w:bCs/>
          <w:color w:val="354451"/>
          <w:sz w:val="24"/>
          <w:szCs w:val="24"/>
        </w:rPr>
      </w:pPr>
      <w:r w:rsidRPr="005551D2">
        <w:rPr>
          <w:rFonts w:ascii="Verdana" w:eastAsia="Times New Roman" w:hAnsi="Verdana" w:cs="Times New Roman"/>
          <w:b/>
          <w:bCs/>
          <w:color w:val="354451"/>
          <w:sz w:val="24"/>
          <w:szCs w:val="24"/>
        </w:rPr>
        <w:t>Mobile Subscriber Units (MSUs)</w:t>
      </w:r>
    </w:p>
    <w:p w:rsidR="005551D2" w:rsidRPr="005551D2" w:rsidRDefault="005551D2" w:rsidP="0028388E">
      <w:pPr>
        <w:shd w:val="clear" w:color="auto" w:fill="F8F8F8"/>
        <w:spacing w:after="0" w:line="312" w:lineRule="atLeast"/>
        <w:rPr>
          <w:rFonts w:ascii="Verdana" w:eastAsia="Times New Roman" w:hAnsi="Verdana" w:cs="Times New Roman"/>
          <w:color w:val="000000"/>
          <w:sz w:val="17"/>
          <w:szCs w:val="17"/>
        </w:rPr>
      </w:pPr>
      <w:r w:rsidRPr="005551D2">
        <w:rPr>
          <w:rFonts w:ascii="Verdana" w:eastAsia="Times New Roman" w:hAnsi="Verdana" w:cs="Times New Roman"/>
          <w:color w:val="000000"/>
          <w:sz w:val="17"/>
          <w:szCs w:val="17"/>
        </w:rPr>
        <w:t>The mobile subscriber unit consists of a control unit and a transceiver that transmits and receives radio transmissions to and from a cell site. The following three types of MSUs are available:</w:t>
      </w:r>
    </w:p>
    <w:p w:rsidR="005551D2" w:rsidRPr="005551D2" w:rsidRDefault="005551D2" w:rsidP="005551D2">
      <w:pPr>
        <w:numPr>
          <w:ilvl w:val="0"/>
          <w:numId w:val="8"/>
        </w:numPr>
        <w:shd w:val="clear" w:color="auto" w:fill="F8F8F8"/>
        <w:spacing w:after="0" w:line="312" w:lineRule="atLeast"/>
        <w:ind w:left="360"/>
        <w:rPr>
          <w:rFonts w:ascii="Verdana" w:eastAsia="Times New Roman" w:hAnsi="Verdana" w:cs="Times New Roman"/>
          <w:color w:val="000000"/>
          <w:sz w:val="17"/>
          <w:szCs w:val="17"/>
        </w:rPr>
      </w:pPr>
      <w:r w:rsidRPr="005551D2">
        <w:rPr>
          <w:rFonts w:ascii="Verdana" w:eastAsia="Times New Roman" w:hAnsi="Verdana" w:cs="Times New Roman"/>
          <w:color w:val="000000"/>
          <w:sz w:val="17"/>
          <w:szCs w:val="17"/>
        </w:rPr>
        <w:t>the mobile telephone (typical transmit power is 4.0 watts)</w:t>
      </w:r>
    </w:p>
    <w:p w:rsidR="005551D2" w:rsidRPr="005551D2" w:rsidRDefault="005551D2" w:rsidP="005551D2">
      <w:pPr>
        <w:numPr>
          <w:ilvl w:val="0"/>
          <w:numId w:val="8"/>
        </w:numPr>
        <w:shd w:val="clear" w:color="auto" w:fill="F8F8F8"/>
        <w:spacing w:after="0" w:line="312" w:lineRule="atLeast"/>
        <w:ind w:left="360"/>
        <w:rPr>
          <w:rFonts w:ascii="Verdana" w:eastAsia="Times New Roman" w:hAnsi="Verdana" w:cs="Times New Roman"/>
          <w:color w:val="000000"/>
          <w:sz w:val="17"/>
          <w:szCs w:val="17"/>
        </w:rPr>
      </w:pPr>
      <w:r w:rsidRPr="005551D2">
        <w:rPr>
          <w:rFonts w:ascii="Verdana" w:eastAsia="Times New Roman" w:hAnsi="Verdana" w:cs="Times New Roman"/>
          <w:color w:val="000000"/>
          <w:sz w:val="17"/>
          <w:szCs w:val="17"/>
        </w:rPr>
        <w:t>the portable (typical transmit power is 0.6 watts)</w:t>
      </w:r>
    </w:p>
    <w:p w:rsidR="005551D2" w:rsidRPr="005551D2" w:rsidRDefault="005551D2" w:rsidP="005551D2">
      <w:pPr>
        <w:numPr>
          <w:ilvl w:val="0"/>
          <w:numId w:val="8"/>
        </w:numPr>
        <w:shd w:val="clear" w:color="auto" w:fill="F8F8F8"/>
        <w:spacing w:after="0" w:line="312" w:lineRule="atLeast"/>
        <w:ind w:left="360"/>
        <w:rPr>
          <w:rFonts w:ascii="Verdana" w:eastAsia="Times New Roman" w:hAnsi="Verdana" w:cs="Times New Roman"/>
          <w:color w:val="000000"/>
          <w:sz w:val="17"/>
          <w:szCs w:val="17"/>
        </w:rPr>
      </w:pPr>
      <w:r w:rsidRPr="005551D2">
        <w:rPr>
          <w:rFonts w:ascii="Verdana" w:eastAsia="Times New Roman" w:hAnsi="Verdana" w:cs="Times New Roman"/>
          <w:color w:val="000000"/>
          <w:sz w:val="17"/>
          <w:szCs w:val="17"/>
        </w:rPr>
        <w:t>the transportable (typical transmit power is 1.6 watts)</w:t>
      </w:r>
    </w:p>
    <w:p w:rsidR="005551D2" w:rsidRPr="005551D2" w:rsidRDefault="005551D2" w:rsidP="005551D2">
      <w:pPr>
        <w:numPr>
          <w:ilvl w:val="0"/>
          <w:numId w:val="8"/>
        </w:numPr>
        <w:shd w:val="clear" w:color="auto" w:fill="F8F8F8"/>
        <w:spacing w:after="0" w:line="312" w:lineRule="atLeast"/>
        <w:ind w:left="360"/>
        <w:rPr>
          <w:rFonts w:ascii="Verdana" w:eastAsia="Times New Roman" w:hAnsi="Verdana" w:cs="Times New Roman"/>
          <w:color w:val="000000"/>
          <w:sz w:val="17"/>
          <w:szCs w:val="17"/>
        </w:rPr>
      </w:pPr>
      <w:r w:rsidRPr="005551D2">
        <w:rPr>
          <w:rFonts w:ascii="Verdana" w:eastAsia="Times New Roman" w:hAnsi="Verdana" w:cs="Times New Roman"/>
          <w:color w:val="000000"/>
          <w:sz w:val="17"/>
          <w:szCs w:val="17"/>
        </w:rPr>
        <w:t>The mobile telephone is installed in the trunk of a car, and the handset is installed in a convenient location to the driver. Portable and transportable telephones are hand-held and can be used anywhere. The use of portable and transportable telephones is limited to the charge life of the internal battery.</w:t>
      </w:r>
    </w:p>
    <w:p w:rsidR="0028388E" w:rsidRDefault="0028388E" w:rsidP="0028388E">
      <w:pPr>
        <w:shd w:val="clear" w:color="auto" w:fill="F8F8F8"/>
        <w:spacing w:after="0" w:line="240" w:lineRule="auto"/>
        <w:outlineLvl w:val="1"/>
        <w:rPr>
          <w:rFonts w:ascii="Arial" w:eastAsia="Times New Roman" w:hAnsi="Arial" w:cs="Arial"/>
          <w:b/>
          <w:bCs/>
          <w:color w:val="404040"/>
          <w:sz w:val="29"/>
          <w:szCs w:val="29"/>
        </w:rPr>
      </w:pPr>
      <w:bookmarkStart w:id="5" w:name="h6"/>
      <w:bookmarkEnd w:id="5"/>
    </w:p>
    <w:p w:rsidR="005551D2" w:rsidRPr="005551D2" w:rsidRDefault="005551D2" w:rsidP="0028388E">
      <w:pPr>
        <w:shd w:val="clear" w:color="auto" w:fill="F8F8F8"/>
        <w:spacing w:after="0" w:line="240" w:lineRule="auto"/>
        <w:outlineLvl w:val="1"/>
        <w:rPr>
          <w:rFonts w:ascii="Arial" w:eastAsia="Times New Roman" w:hAnsi="Arial" w:cs="Arial"/>
          <w:b/>
          <w:bCs/>
          <w:color w:val="404040"/>
          <w:sz w:val="29"/>
          <w:szCs w:val="29"/>
        </w:rPr>
      </w:pPr>
      <w:r w:rsidRPr="005551D2">
        <w:rPr>
          <w:rFonts w:ascii="Arial" w:eastAsia="Times New Roman" w:hAnsi="Arial" w:cs="Arial"/>
          <w:b/>
          <w:bCs/>
          <w:color w:val="404040"/>
          <w:sz w:val="29"/>
          <w:szCs w:val="29"/>
        </w:rPr>
        <w:lastRenderedPageBreak/>
        <w:t>6. Digital Systems</w:t>
      </w:r>
    </w:p>
    <w:p w:rsidR="005551D2" w:rsidRPr="005551D2" w:rsidRDefault="005551D2" w:rsidP="0028388E">
      <w:pPr>
        <w:shd w:val="clear" w:color="auto" w:fill="F8F8F8"/>
        <w:spacing w:after="0" w:line="312" w:lineRule="atLeast"/>
        <w:rPr>
          <w:rFonts w:ascii="Verdana" w:eastAsia="Times New Roman" w:hAnsi="Verdana" w:cs="Times New Roman"/>
          <w:color w:val="000000"/>
          <w:sz w:val="17"/>
          <w:szCs w:val="17"/>
        </w:rPr>
      </w:pPr>
      <w:r w:rsidRPr="005551D2">
        <w:rPr>
          <w:rFonts w:ascii="Verdana" w:eastAsia="Times New Roman" w:hAnsi="Verdana" w:cs="Times New Roman"/>
          <w:color w:val="000000"/>
          <w:sz w:val="17"/>
          <w:szCs w:val="17"/>
        </w:rPr>
        <w:t xml:space="preserve">As demand for mobile telephone service has increased, service providers found that basic engineering assumptions borrowed from </w:t>
      </w:r>
      <w:proofErr w:type="spellStart"/>
      <w:r w:rsidRPr="005551D2">
        <w:rPr>
          <w:rFonts w:ascii="Verdana" w:eastAsia="Times New Roman" w:hAnsi="Verdana" w:cs="Times New Roman"/>
          <w:color w:val="000000"/>
          <w:sz w:val="17"/>
          <w:szCs w:val="17"/>
        </w:rPr>
        <w:t>wireline</w:t>
      </w:r>
      <w:proofErr w:type="spellEnd"/>
      <w:r w:rsidRPr="005551D2">
        <w:rPr>
          <w:rFonts w:ascii="Verdana" w:eastAsia="Times New Roman" w:hAnsi="Verdana" w:cs="Times New Roman"/>
          <w:color w:val="000000"/>
          <w:sz w:val="17"/>
          <w:szCs w:val="17"/>
        </w:rPr>
        <w:t xml:space="preserve"> (landline) networks did not hold true in mobile systems. While the average landline phone call lasts at least 10 minutes, mobile calls usually run 90 seconds. Engineers who expected to assign 50 or more mobile phones to the same radio channel found that by doing so they increased the probability that a user would not get dial </w:t>
      </w:r>
      <w:proofErr w:type="spellStart"/>
      <w:r w:rsidRPr="005551D2">
        <w:rPr>
          <w:rFonts w:ascii="Verdana" w:eastAsia="Times New Roman" w:hAnsi="Verdana" w:cs="Times New Roman"/>
          <w:color w:val="000000"/>
          <w:sz w:val="17"/>
          <w:szCs w:val="17"/>
        </w:rPr>
        <w:t>tone</w:t>
      </w:r>
      <w:r w:rsidRPr="005551D2">
        <w:rPr>
          <w:rFonts w:ascii="Arial Unicode MS" w:eastAsia="Times New Roman" w:hAnsi="Arial Unicode MS" w:cs="Arial Unicode MS"/>
          <w:color w:val="000000"/>
          <w:sz w:val="17"/>
          <w:szCs w:val="17"/>
        </w:rPr>
        <w:t>�</w:t>
      </w:r>
      <w:r w:rsidRPr="005551D2">
        <w:rPr>
          <w:rFonts w:ascii="Verdana" w:eastAsia="Times New Roman" w:hAnsi="Verdana" w:cs="Verdana"/>
          <w:color w:val="000000"/>
          <w:sz w:val="17"/>
          <w:szCs w:val="17"/>
        </w:rPr>
        <w:t>this</w:t>
      </w:r>
      <w:proofErr w:type="spellEnd"/>
      <w:r w:rsidRPr="005551D2">
        <w:rPr>
          <w:rFonts w:ascii="Verdana" w:eastAsia="Times New Roman" w:hAnsi="Verdana" w:cs="Verdana"/>
          <w:color w:val="000000"/>
          <w:sz w:val="17"/>
          <w:szCs w:val="17"/>
        </w:rPr>
        <w:t xml:space="preserve"> is known as call-blocking probability.</w:t>
      </w:r>
      <w:r w:rsidRPr="005551D2">
        <w:rPr>
          <w:rFonts w:ascii="Verdana" w:eastAsia="Times New Roman" w:hAnsi="Verdana" w:cs="Times New Roman"/>
          <w:color w:val="000000"/>
          <w:sz w:val="17"/>
          <w:szCs w:val="17"/>
        </w:rPr>
        <w:t xml:space="preserve"> As a consequence, the early systems quickly became saturated, and the quality of service decreased rapidly. The critical problem was capacity. The general characteristics of time division multiple access (TDMA), Global System for Mobile Communications (GSM), personal communications service (PCS) 1900, and code division multiple access (CDMA) promise to significantly increase the efficiency of cellular telephone systems to allow a greater number of simultaneous conversations. Figure 8 shows the components of a typical digital cellular system.</w:t>
      </w:r>
    </w:p>
    <w:p w:rsidR="005551D2" w:rsidRDefault="005551D2" w:rsidP="00193267">
      <w:r>
        <w:rPr>
          <w:noProof/>
        </w:rPr>
        <w:drawing>
          <wp:inline distT="0" distB="0" distL="0" distR="0">
            <wp:extent cx="4286250" cy="2238375"/>
            <wp:effectExtent l="19050" t="0" r="0" b="0"/>
            <wp:docPr id="13" name="Picture 13" descr="http://www.gsmfavorites.com/documents/introduction/gsm/DigitalSys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gsmfavorites.com/documents/introduction/gsm/DigitalSystem.gif"/>
                    <pic:cNvPicPr>
                      <a:picLocks noChangeAspect="1" noChangeArrowheads="1"/>
                    </pic:cNvPicPr>
                  </pic:nvPicPr>
                  <pic:blipFill>
                    <a:blip r:embed="rId9"/>
                    <a:srcRect/>
                    <a:stretch>
                      <a:fillRect/>
                    </a:stretch>
                  </pic:blipFill>
                  <pic:spPr bwMode="auto">
                    <a:xfrm>
                      <a:off x="0" y="0"/>
                      <a:ext cx="4286250" cy="2238375"/>
                    </a:xfrm>
                    <a:prstGeom prst="rect">
                      <a:avLst/>
                    </a:prstGeom>
                    <a:noFill/>
                    <a:ln w="9525">
                      <a:noFill/>
                      <a:miter lim="800000"/>
                      <a:headEnd/>
                      <a:tailEnd/>
                    </a:ln>
                  </pic:spPr>
                </pic:pic>
              </a:graphicData>
            </a:graphic>
          </wp:inline>
        </w:drawing>
      </w:r>
    </w:p>
    <w:p w:rsidR="005551D2" w:rsidRDefault="005551D2" w:rsidP="005551D2">
      <w:pPr>
        <w:shd w:val="clear" w:color="auto" w:fill="F8F8F8"/>
        <w:spacing w:after="0" w:line="312" w:lineRule="atLeast"/>
        <w:rPr>
          <w:rFonts w:ascii="Verdana" w:eastAsia="Times New Roman" w:hAnsi="Verdana" w:cs="Times New Roman"/>
          <w:color w:val="000000"/>
          <w:sz w:val="17"/>
          <w:szCs w:val="17"/>
        </w:rPr>
      </w:pPr>
      <w:r w:rsidRPr="005551D2">
        <w:rPr>
          <w:rFonts w:ascii="Verdana" w:eastAsia="Times New Roman" w:hAnsi="Verdana" w:cs="Times New Roman"/>
          <w:color w:val="000000"/>
          <w:sz w:val="17"/>
          <w:szCs w:val="17"/>
        </w:rPr>
        <w:t>The advantages of digital cellular technologies over analog cellular networks include increased capacity and security. Technology options such as TDMA and CDMA offer more channels in the same analog cellular bandwidth and encrypted voice and data. Because of the enormous amount of money that service providers have invested in AMPS hardware and software, providers look for a migration from AMPS to digital analog mobile phone service (DAMPS) by overlaying their existing networks with TDMA architectures.</w:t>
      </w:r>
    </w:p>
    <w:p w:rsidR="0028388E" w:rsidRPr="005551D2" w:rsidRDefault="0028388E" w:rsidP="005551D2">
      <w:pPr>
        <w:shd w:val="clear" w:color="auto" w:fill="F8F8F8"/>
        <w:spacing w:after="0" w:line="312" w:lineRule="atLeast"/>
        <w:rPr>
          <w:rFonts w:ascii="Verdana" w:eastAsia="Times New Roman" w:hAnsi="Verdana" w:cs="Times New Roman"/>
          <w:color w:val="000000"/>
          <w:sz w:val="17"/>
          <w:szCs w:val="17"/>
        </w:rPr>
      </w:pPr>
    </w:p>
    <w:p w:rsidR="005551D2" w:rsidRPr="005551D2" w:rsidRDefault="005551D2" w:rsidP="0028388E">
      <w:pPr>
        <w:shd w:val="clear" w:color="auto" w:fill="F8F8F8"/>
        <w:spacing w:after="0" w:line="240" w:lineRule="auto"/>
        <w:outlineLvl w:val="2"/>
        <w:rPr>
          <w:rFonts w:ascii="Verdana" w:eastAsia="Times New Roman" w:hAnsi="Verdana" w:cs="Times New Roman"/>
          <w:b/>
          <w:bCs/>
          <w:color w:val="354451"/>
          <w:sz w:val="24"/>
          <w:szCs w:val="24"/>
        </w:rPr>
      </w:pPr>
      <w:r w:rsidRPr="005551D2">
        <w:rPr>
          <w:rFonts w:ascii="Verdana" w:eastAsia="Times New Roman" w:hAnsi="Verdana" w:cs="Times New Roman"/>
          <w:b/>
          <w:bCs/>
          <w:color w:val="354451"/>
          <w:sz w:val="24"/>
          <w:szCs w:val="24"/>
        </w:rPr>
        <w:t>Time Division Multiple Access (TDMA)</w:t>
      </w:r>
    </w:p>
    <w:p w:rsidR="005551D2" w:rsidRPr="005551D2" w:rsidRDefault="005551D2" w:rsidP="0028388E">
      <w:pPr>
        <w:shd w:val="clear" w:color="auto" w:fill="F8F8F8"/>
        <w:spacing w:after="0" w:line="312" w:lineRule="atLeast"/>
        <w:rPr>
          <w:rFonts w:ascii="Verdana" w:eastAsia="Times New Roman" w:hAnsi="Verdana" w:cs="Times New Roman"/>
          <w:color w:val="000000"/>
          <w:sz w:val="17"/>
          <w:szCs w:val="17"/>
        </w:rPr>
      </w:pPr>
      <w:r w:rsidRPr="005551D2">
        <w:rPr>
          <w:rFonts w:ascii="Verdana" w:eastAsia="Times New Roman" w:hAnsi="Verdana" w:cs="Times New Roman"/>
          <w:color w:val="000000"/>
          <w:sz w:val="17"/>
          <w:szCs w:val="17"/>
        </w:rPr>
        <w:t>North American digital cellular (NADC) is called DAMPS and TDMA. Because AMPS preceded digital cellular systems, DAMPS uses the same setup protocols as analog AMPS. TDMA has the following characteristics:</w:t>
      </w:r>
    </w:p>
    <w:p w:rsidR="005551D2" w:rsidRPr="005551D2" w:rsidRDefault="005551D2" w:rsidP="005551D2">
      <w:pPr>
        <w:numPr>
          <w:ilvl w:val="0"/>
          <w:numId w:val="9"/>
        </w:numPr>
        <w:shd w:val="clear" w:color="auto" w:fill="F8F8F8"/>
        <w:spacing w:after="0" w:line="312" w:lineRule="atLeast"/>
        <w:ind w:left="360"/>
        <w:rPr>
          <w:rFonts w:ascii="Verdana" w:eastAsia="Times New Roman" w:hAnsi="Verdana" w:cs="Times New Roman"/>
          <w:color w:val="000000"/>
          <w:sz w:val="17"/>
          <w:szCs w:val="17"/>
        </w:rPr>
      </w:pPr>
      <w:r w:rsidRPr="005551D2">
        <w:rPr>
          <w:rFonts w:ascii="Verdana" w:eastAsia="Times New Roman" w:hAnsi="Verdana" w:cs="Times New Roman"/>
          <w:color w:val="000000"/>
          <w:sz w:val="17"/>
          <w:szCs w:val="17"/>
        </w:rPr>
        <w:t>IS</w:t>
      </w:r>
      <w:r w:rsidRPr="005551D2">
        <w:rPr>
          <w:rFonts w:ascii="Arial Unicode MS" w:eastAsia="Times New Roman" w:hAnsi="Arial Unicode MS" w:cs="Arial Unicode MS"/>
          <w:color w:val="000000"/>
          <w:sz w:val="17"/>
          <w:szCs w:val="17"/>
        </w:rPr>
        <w:t>�</w:t>
      </w:r>
      <w:r w:rsidRPr="005551D2">
        <w:rPr>
          <w:rFonts w:ascii="Verdana" w:eastAsia="Times New Roman" w:hAnsi="Verdana" w:cs="Verdana"/>
          <w:color w:val="000000"/>
          <w:sz w:val="17"/>
          <w:szCs w:val="17"/>
        </w:rPr>
        <w:t>54 standard specifies traffic on digital voice channels</w:t>
      </w:r>
    </w:p>
    <w:p w:rsidR="005551D2" w:rsidRPr="005551D2" w:rsidRDefault="005551D2" w:rsidP="005551D2">
      <w:pPr>
        <w:numPr>
          <w:ilvl w:val="0"/>
          <w:numId w:val="9"/>
        </w:numPr>
        <w:shd w:val="clear" w:color="auto" w:fill="F8F8F8"/>
        <w:spacing w:after="0" w:line="312" w:lineRule="atLeast"/>
        <w:ind w:left="360"/>
        <w:rPr>
          <w:rFonts w:ascii="Verdana" w:eastAsia="Times New Roman" w:hAnsi="Verdana" w:cs="Times New Roman"/>
          <w:color w:val="000000"/>
          <w:sz w:val="17"/>
          <w:szCs w:val="17"/>
        </w:rPr>
      </w:pPr>
      <w:r w:rsidRPr="005551D2">
        <w:rPr>
          <w:rFonts w:ascii="Verdana" w:eastAsia="Times New Roman" w:hAnsi="Verdana" w:cs="Times New Roman"/>
          <w:color w:val="000000"/>
          <w:sz w:val="17"/>
          <w:szCs w:val="17"/>
        </w:rPr>
        <w:t>initial implementation triples the calling capacity of AMPS systems</w:t>
      </w:r>
    </w:p>
    <w:p w:rsidR="005551D2" w:rsidRPr="005551D2" w:rsidRDefault="005551D2" w:rsidP="005551D2">
      <w:pPr>
        <w:numPr>
          <w:ilvl w:val="0"/>
          <w:numId w:val="9"/>
        </w:numPr>
        <w:shd w:val="clear" w:color="auto" w:fill="F8F8F8"/>
        <w:spacing w:after="0" w:line="312" w:lineRule="atLeast"/>
        <w:ind w:left="360"/>
        <w:rPr>
          <w:rFonts w:ascii="Verdana" w:eastAsia="Times New Roman" w:hAnsi="Verdana" w:cs="Times New Roman"/>
          <w:color w:val="000000"/>
          <w:sz w:val="17"/>
          <w:szCs w:val="17"/>
        </w:rPr>
      </w:pPr>
      <w:r w:rsidRPr="005551D2">
        <w:rPr>
          <w:rFonts w:ascii="Verdana" w:eastAsia="Times New Roman" w:hAnsi="Verdana" w:cs="Times New Roman"/>
          <w:color w:val="000000"/>
          <w:sz w:val="17"/>
          <w:szCs w:val="17"/>
        </w:rPr>
        <w:t>capacity improvements of 6 to 15 times that of AMPS are possible</w:t>
      </w:r>
    </w:p>
    <w:p w:rsidR="005551D2" w:rsidRPr="005551D2" w:rsidRDefault="005551D2" w:rsidP="005551D2">
      <w:pPr>
        <w:numPr>
          <w:ilvl w:val="0"/>
          <w:numId w:val="9"/>
        </w:numPr>
        <w:shd w:val="clear" w:color="auto" w:fill="F8F8F8"/>
        <w:spacing w:after="0" w:line="312" w:lineRule="atLeast"/>
        <w:ind w:left="360"/>
        <w:rPr>
          <w:rFonts w:ascii="Verdana" w:eastAsia="Times New Roman" w:hAnsi="Verdana" w:cs="Times New Roman"/>
          <w:color w:val="000000"/>
          <w:sz w:val="17"/>
          <w:szCs w:val="17"/>
        </w:rPr>
      </w:pPr>
      <w:r w:rsidRPr="005551D2">
        <w:rPr>
          <w:rFonts w:ascii="Verdana" w:eastAsia="Times New Roman" w:hAnsi="Verdana" w:cs="Times New Roman"/>
          <w:color w:val="000000"/>
          <w:sz w:val="17"/>
          <w:szCs w:val="17"/>
        </w:rPr>
        <w:t>many blocks of spectrum in 800 MHz and 1900 MHz are used</w:t>
      </w:r>
    </w:p>
    <w:p w:rsidR="005551D2" w:rsidRPr="005551D2" w:rsidRDefault="005551D2" w:rsidP="005551D2">
      <w:pPr>
        <w:numPr>
          <w:ilvl w:val="0"/>
          <w:numId w:val="9"/>
        </w:numPr>
        <w:shd w:val="clear" w:color="auto" w:fill="F8F8F8"/>
        <w:spacing w:after="0" w:line="312" w:lineRule="atLeast"/>
        <w:ind w:left="360"/>
        <w:rPr>
          <w:rFonts w:ascii="Verdana" w:eastAsia="Times New Roman" w:hAnsi="Verdana" w:cs="Times New Roman"/>
          <w:color w:val="000000"/>
          <w:sz w:val="17"/>
          <w:szCs w:val="17"/>
        </w:rPr>
      </w:pPr>
      <w:r w:rsidRPr="005551D2">
        <w:rPr>
          <w:rFonts w:ascii="Verdana" w:eastAsia="Times New Roman" w:hAnsi="Verdana" w:cs="Times New Roman"/>
          <w:color w:val="000000"/>
          <w:sz w:val="17"/>
          <w:szCs w:val="17"/>
        </w:rPr>
        <w:t>all transmissions are digital</w:t>
      </w:r>
    </w:p>
    <w:p w:rsidR="005551D2" w:rsidRPr="005551D2" w:rsidRDefault="005551D2" w:rsidP="005551D2">
      <w:pPr>
        <w:numPr>
          <w:ilvl w:val="0"/>
          <w:numId w:val="9"/>
        </w:numPr>
        <w:shd w:val="clear" w:color="auto" w:fill="F8F8F8"/>
        <w:spacing w:after="0" w:line="312" w:lineRule="atLeast"/>
        <w:ind w:left="360"/>
        <w:rPr>
          <w:rFonts w:ascii="Verdana" w:eastAsia="Times New Roman" w:hAnsi="Verdana" w:cs="Times New Roman"/>
          <w:color w:val="000000"/>
          <w:sz w:val="17"/>
          <w:szCs w:val="17"/>
        </w:rPr>
      </w:pPr>
      <w:r w:rsidRPr="005551D2">
        <w:rPr>
          <w:rFonts w:ascii="Verdana" w:eastAsia="Times New Roman" w:hAnsi="Verdana" w:cs="Times New Roman"/>
          <w:color w:val="000000"/>
          <w:sz w:val="17"/>
          <w:szCs w:val="17"/>
        </w:rPr>
        <w:t>TDMA/FDMA application 7. 3 callers per radio carrier (6 callers on half rate later), providing 3 times the AMPS capacity</w:t>
      </w:r>
    </w:p>
    <w:p w:rsidR="005551D2" w:rsidRDefault="005551D2" w:rsidP="005551D2">
      <w:pPr>
        <w:shd w:val="clear" w:color="auto" w:fill="F8F8F8"/>
        <w:spacing w:after="0" w:line="312" w:lineRule="atLeast"/>
        <w:rPr>
          <w:rFonts w:ascii="Verdana" w:eastAsia="Times New Roman" w:hAnsi="Verdana" w:cs="Times New Roman"/>
          <w:color w:val="000000"/>
          <w:sz w:val="17"/>
          <w:szCs w:val="17"/>
        </w:rPr>
      </w:pPr>
      <w:r w:rsidRPr="005551D2">
        <w:rPr>
          <w:rFonts w:ascii="Verdana" w:eastAsia="Times New Roman" w:hAnsi="Verdana" w:cs="Times New Roman"/>
          <w:color w:val="000000"/>
          <w:sz w:val="17"/>
          <w:szCs w:val="17"/>
        </w:rPr>
        <w:lastRenderedPageBreak/>
        <w:t>TDMA is one of several technologies used in wireless communications. TDMA provides each call with time slots so that several calls can occupy one bandwidth. Each caller is assigned a specific time slot. In some cellular systems, digital packets of information are sent during each time slot and reassembled by the receiving equipment into the original voice components. TDMA uses the same frequency band and channel allocations as AMPS. Like NAMPS, TDMA provides three to six time channels in the same bandwidth as a single AMPS channel. Unlike NAMPS, digital systems have the means to compress the spectrum used to transmit voice information by compressing idle time and redundancy of normal speech. TDMA is the digital standard and has 30-kHz bandwidth. Using digital voice encoders, TDMA is able to use up to six channels in the same bandwidth where AMPS uses one channel.</w:t>
      </w:r>
    </w:p>
    <w:p w:rsidR="00431C57" w:rsidRPr="005551D2" w:rsidRDefault="00431C57" w:rsidP="005551D2">
      <w:pPr>
        <w:shd w:val="clear" w:color="auto" w:fill="F8F8F8"/>
        <w:spacing w:after="0" w:line="312" w:lineRule="atLeast"/>
        <w:rPr>
          <w:rFonts w:ascii="Verdana" w:eastAsia="Times New Roman" w:hAnsi="Verdana" w:cs="Times New Roman"/>
          <w:color w:val="000000"/>
          <w:sz w:val="17"/>
          <w:szCs w:val="17"/>
        </w:rPr>
      </w:pPr>
    </w:p>
    <w:p w:rsidR="005551D2" w:rsidRPr="005551D2" w:rsidRDefault="005551D2" w:rsidP="00431C57">
      <w:pPr>
        <w:shd w:val="clear" w:color="auto" w:fill="F8F8F8"/>
        <w:spacing w:after="0" w:line="240" w:lineRule="auto"/>
        <w:outlineLvl w:val="2"/>
        <w:rPr>
          <w:rFonts w:ascii="Verdana" w:eastAsia="Times New Roman" w:hAnsi="Verdana" w:cs="Times New Roman"/>
          <w:b/>
          <w:bCs/>
          <w:color w:val="354451"/>
          <w:sz w:val="24"/>
          <w:szCs w:val="24"/>
        </w:rPr>
      </w:pPr>
      <w:r w:rsidRPr="005551D2">
        <w:rPr>
          <w:rFonts w:ascii="Verdana" w:eastAsia="Times New Roman" w:hAnsi="Verdana" w:cs="Times New Roman"/>
          <w:b/>
          <w:bCs/>
          <w:color w:val="354451"/>
          <w:sz w:val="24"/>
          <w:szCs w:val="24"/>
        </w:rPr>
        <w:t>Extended Time Division Multiple Access (E</w:t>
      </w:r>
      <w:r w:rsidRPr="005551D2">
        <w:rPr>
          <w:rFonts w:ascii="Verdana" w:eastAsia="Times New Roman" w:hAnsi="Verdana" w:cs="Verdana"/>
          <w:b/>
          <w:bCs/>
          <w:color w:val="354451"/>
          <w:sz w:val="24"/>
          <w:szCs w:val="24"/>
        </w:rPr>
        <w:t>TDMA)</w:t>
      </w:r>
    </w:p>
    <w:p w:rsidR="005551D2" w:rsidRDefault="005551D2" w:rsidP="00431C57">
      <w:pPr>
        <w:shd w:val="clear" w:color="auto" w:fill="F8F8F8"/>
        <w:spacing w:after="0" w:line="312" w:lineRule="atLeast"/>
        <w:rPr>
          <w:rFonts w:ascii="Verdana" w:eastAsia="Times New Roman" w:hAnsi="Verdana" w:cs="Times New Roman"/>
          <w:color w:val="000000"/>
          <w:sz w:val="17"/>
          <w:szCs w:val="17"/>
        </w:rPr>
      </w:pPr>
      <w:r w:rsidRPr="005551D2">
        <w:rPr>
          <w:rFonts w:ascii="Verdana" w:eastAsia="Times New Roman" w:hAnsi="Verdana" w:cs="Times New Roman"/>
          <w:color w:val="000000"/>
          <w:sz w:val="17"/>
          <w:szCs w:val="17"/>
        </w:rPr>
        <w:t>The E</w:t>
      </w:r>
      <w:r w:rsidRPr="005551D2">
        <w:rPr>
          <w:rFonts w:ascii="Verdana" w:eastAsia="Times New Roman" w:hAnsi="Verdana" w:cs="Verdana"/>
          <w:color w:val="000000"/>
          <w:sz w:val="17"/>
          <w:szCs w:val="17"/>
        </w:rPr>
        <w:t>TDMA standard claims a capacity of fifteen times that of analog cellular systems. This capacity is achieved by compressing quiet time during conversations. E</w:t>
      </w:r>
      <w:r w:rsidRPr="005551D2">
        <w:rPr>
          <w:rFonts w:ascii="Arial Unicode MS" w:eastAsia="Times New Roman" w:hAnsi="Arial Unicode MS" w:cs="Arial Unicode MS"/>
          <w:color w:val="000000"/>
          <w:sz w:val="17"/>
          <w:szCs w:val="17"/>
        </w:rPr>
        <w:t>�</w:t>
      </w:r>
      <w:r w:rsidRPr="005551D2">
        <w:rPr>
          <w:rFonts w:ascii="Verdana" w:eastAsia="Times New Roman" w:hAnsi="Verdana" w:cs="Verdana"/>
          <w:color w:val="000000"/>
          <w:sz w:val="17"/>
          <w:szCs w:val="17"/>
        </w:rPr>
        <w:t xml:space="preserve">TDMA divides the finite number of cellular frequencies into more time slots than TDMA. This </w:t>
      </w:r>
      <w:r w:rsidRPr="005551D2">
        <w:rPr>
          <w:rFonts w:ascii="Verdana" w:eastAsia="Times New Roman" w:hAnsi="Verdana" w:cs="Times New Roman"/>
          <w:color w:val="000000"/>
          <w:sz w:val="17"/>
          <w:szCs w:val="17"/>
        </w:rPr>
        <w:t>allows the system to support more simultaneous cellular calls.</w:t>
      </w:r>
    </w:p>
    <w:p w:rsidR="00431C57" w:rsidRPr="005551D2" w:rsidRDefault="00431C57" w:rsidP="00431C57">
      <w:pPr>
        <w:shd w:val="clear" w:color="auto" w:fill="F8F8F8"/>
        <w:spacing w:after="0" w:line="312" w:lineRule="atLeast"/>
        <w:rPr>
          <w:rFonts w:ascii="Verdana" w:eastAsia="Times New Roman" w:hAnsi="Verdana" w:cs="Times New Roman"/>
          <w:color w:val="000000"/>
          <w:sz w:val="17"/>
          <w:szCs w:val="17"/>
        </w:rPr>
      </w:pPr>
    </w:p>
    <w:p w:rsidR="005551D2" w:rsidRPr="005551D2" w:rsidRDefault="005551D2" w:rsidP="00431C57">
      <w:pPr>
        <w:shd w:val="clear" w:color="auto" w:fill="F8F8F8"/>
        <w:spacing w:after="0" w:line="240" w:lineRule="auto"/>
        <w:outlineLvl w:val="2"/>
        <w:rPr>
          <w:rFonts w:ascii="Verdana" w:eastAsia="Times New Roman" w:hAnsi="Verdana" w:cs="Times New Roman"/>
          <w:b/>
          <w:bCs/>
          <w:color w:val="354451"/>
          <w:sz w:val="24"/>
          <w:szCs w:val="24"/>
        </w:rPr>
      </w:pPr>
      <w:r w:rsidRPr="005551D2">
        <w:rPr>
          <w:rFonts w:ascii="Verdana" w:eastAsia="Times New Roman" w:hAnsi="Verdana" w:cs="Times New Roman"/>
          <w:b/>
          <w:bCs/>
          <w:color w:val="354451"/>
          <w:sz w:val="24"/>
          <w:szCs w:val="24"/>
        </w:rPr>
        <w:t>Fixed Wireless Access (FWA)</w:t>
      </w:r>
    </w:p>
    <w:p w:rsidR="005551D2" w:rsidRPr="005551D2" w:rsidRDefault="005551D2" w:rsidP="00431C57">
      <w:pPr>
        <w:shd w:val="clear" w:color="auto" w:fill="F8F8F8"/>
        <w:spacing w:after="0" w:line="312" w:lineRule="atLeast"/>
        <w:rPr>
          <w:rFonts w:ascii="Verdana" w:eastAsia="Times New Roman" w:hAnsi="Verdana" w:cs="Times New Roman"/>
          <w:color w:val="000000"/>
          <w:sz w:val="17"/>
          <w:szCs w:val="17"/>
        </w:rPr>
      </w:pPr>
      <w:r w:rsidRPr="005551D2">
        <w:rPr>
          <w:rFonts w:ascii="Verdana" w:eastAsia="Times New Roman" w:hAnsi="Verdana" w:cs="Times New Roman"/>
          <w:color w:val="000000"/>
          <w:sz w:val="17"/>
          <w:szCs w:val="17"/>
        </w:rPr>
        <w:t>FWA is a radio-based local exchange service in which telephone service is provided by common carriers (see Figure 9). It is primarily a rural application</w:t>
      </w:r>
      <w:r w:rsidR="00431C57">
        <w:rPr>
          <w:rFonts w:ascii="Arial Unicode MS" w:eastAsia="Times New Roman" w:hAnsi="Arial Unicode MS" w:cs="Arial Unicode MS"/>
          <w:color w:val="000000"/>
          <w:sz w:val="17"/>
          <w:szCs w:val="17"/>
        </w:rPr>
        <w:t xml:space="preserve"> </w:t>
      </w:r>
      <w:r w:rsidRPr="005551D2">
        <w:rPr>
          <w:rFonts w:ascii="Verdana" w:eastAsia="Times New Roman" w:hAnsi="Verdana" w:cs="Verdana"/>
          <w:color w:val="000000"/>
          <w:sz w:val="17"/>
          <w:szCs w:val="17"/>
        </w:rPr>
        <w:t xml:space="preserve">that </w:t>
      </w:r>
      <w:proofErr w:type="gramStart"/>
      <w:r w:rsidRPr="005551D2">
        <w:rPr>
          <w:rFonts w:ascii="Verdana" w:eastAsia="Times New Roman" w:hAnsi="Verdana" w:cs="Verdana"/>
          <w:color w:val="000000"/>
          <w:sz w:val="17"/>
          <w:szCs w:val="17"/>
        </w:rPr>
        <w:t>is,</w:t>
      </w:r>
      <w:proofErr w:type="gramEnd"/>
      <w:r w:rsidRPr="005551D2">
        <w:rPr>
          <w:rFonts w:ascii="Verdana" w:eastAsia="Times New Roman" w:hAnsi="Verdana" w:cs="Verdana"/>
          <w:color w:val="000000"/>
          <w:sz w:val="17"/>
          <w:szCs w:val="17"/>
        </w:rPr>
        <w:t xml:space="preserve"> it</w:t>
      </w:r>
      <w:r w:rsidRPr="005551D2">
        <w:rPr>
          <w:rFonts w:ascii="Verdana" w:eastAsia="Times New Roman" w:hAnsi="Verdana" w:cs="Times New Roman"/>
          <w:color w:val="000000"/>
          <w:sz w:val="17"/>
          <w:szCs w:val="17"/>
        </w:rPr>
        <w:t xml:space="preserve"> reduces the cost of conventional </w:t>
      </w:r>
      <w:proofErr w:type="spellStart"/>
      <w:r w:rsidRPr="005551D2">
        <w:rPr>
          <w:rFonts w:ascii="Verdana" w:eastAsia="Times New Roman" w:hAnsi="Verdana" w:cs="Times New Roman"/>
          <w:color w:val="000000"/>
          <w:sz w:val="17"/>
          <w:szCs w:val="17"/>
        </w:rPr>
        <w:t>wireline</w:t>
      </w:r>
      <w:proofErr w:type="spellEnd"/>
      <w:r w:rsidRPr="005551D2">
        <w:rPr>
          <w:rFonts w:ascii="Verdana" w:eastAsia="Times New Roman" w:hAnsi="Verdana" w:cs="Times New Roman"/>
          <w:color w:val="000000"/>
          <w:sz w:val="17"/>
          <w:szCs w:val="17"/>
        </w:rPr>
        <w:t xml:space="preserve">. FWA extends telephone service to rural areas by replacing a </w:t>
      </w:r>
      <w:proofErr w:type="spellStart"/>
      <w:r w:rsidRPr="005551D2">
        <w:rPr>
          <w:rFonts w:ascii="Verdana" w:eastAsia="Times New Roman" w:hAnsi="Verdana" w:cs="Times New Roman"/>
          <w:color w:val="000000"/>
          <w:sz w:val="17"/>
          <w:szCs w:val="17"/>
        </w:rPr>
        <w:t>wireline</w:t>
      </w:r>
      <w:proofErr w:type="spellEnd"/>
      <w:r w:rsidRPr="005551D2">
        <w:rPr>
          <w:rFonts w:ascii="Verdana" w:eastAsia="Times New Roman" w:hAnsi="Verdana" w:cs="Times New Roman"/>
          <w:color w:val="000000"/>
          <w:sz w:val="17"/>
          <w:szCs w:val="17"/>
        </w:rPr>
        <w:t xml:space="preserve"> local loop with radio communications. Other labels for wireless access include fixed loop, fixed radio access, wireless telephony, radio loop, fixed wireless, radio access, and </w:t>
      </w:r>
      <w:proofErr w:type="spellStart"/>
      <w:r w:rsidRPr="005551D2">
        <w:rPr>
          <w:rFonts w:ascii="Verdana" w:eastAsia="Times New Roman" w:hAnsi="Verdana" w:cs="Times New Roman"/>
          <w:color w:val="000000"/>
          <w:sz w:val="17"/>
          <w:szCs w:val="17"/>
        </w:rPr>
        <w:t>Ionica</w:t>
      </w:r>
      <w:proofErr w:type="spellEnd"/>
      <w:r w:rsidRPr="005551D2">
        <w:rPr>
          <w:rFonts w:ascii="Verdana" w:eastAsia="Times New Roman" w:hAnsi="Verdana" w:cs="Times New Roman"/>
          <w:color w:val="000000"/>
          <w:sz w:val="17"/>
          <w:szCs w:val="17"/>
        </w:rPr>
        <w:t>. FWA systems employ TDMA or CDMA access technologies.</w:t>
      </w:r>
    </w:p>
    <w:p w:rsidR="005551D2" w:rsidRDefault="005551D2" w:rsidP="00193267">
      <w:r>
        <w:rPr>
          <w:noProof/>
        </w:rPr>
        <w:drawing>
          <wp:inline distT="0" distB="0" distL="0" distR="0">
            <wp:extent cx="4286250" cy="2990850"/>
            <wp:effectExtent l="19050" t="0" r="0" b="0"/>
            <wp:docPr id="16" name="Picture 16" descr="http://www.gsmfavorites.com/documents/introduction/gsm/FW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gsmfavorites.com/documents/introduction/gsm/FWA.gif"/>
                    <pic:cNvPicPr>
                      <a:picLocks noChangeAspect="1" noChangeArrowheads="1"/>
                    </pic:cNvPicPr>
                  </pic:nvPicPr>
                  <pic:blipFill>
                    <a:blip r:embed="rId10"/>
                    <a:srcRect/>
                    <a:stretch>
                      <a:fillRect/>
                    </a:stretch>
                  </pic:blipFill>
                  <pic:spPr bwMode="auto">
                    <a:xfrm>
                      <a:off x="0" y="0"/>
                      <a:ext cx="4286250" cy="2990850"/>
                    </a:xfrm>
                    <a:prstGeom prst="rect">
                      <a:avLst/>
                    </a:prstGeom>
                    <a:noFill/>
                    <a:ln w="9525">
                      <a:noFill/>
                      <a:miter lim="800000"/>
                      <a:headEnd/>
                      <a:tailEnd/>
                    </a:ln>
                  </pic:spPr>
                </pic:pic>
              </a:graphicData>
            </a:graphic>
          </wp:inline>
        </w:drawing>
      </w:r>
    </w:p>
    <w:p w:rsidR="005551D2" w:rsidRDefault="005551D2" w:rsidP="00431C57">
      <w:pPr>
        <w:pStyle w:val="Heading3"/>
        <w:shd w:val="clear" w:color="auto" w:fill="F8F8F8"/>
        <w:spacing w:before="0" w:beforeAutospacing="0" w:after="0" w:afterAutospacing="0"/>
        <w:rPr>
          <w:rFonts w:ascii="Verdana" w:hAnsi="Verdana"/>
          <w:color w:val="354451"/>
          <w:sz w:val="24"/>
          <w:szCs w:val="24"/>
        </w:rPr>
      </w:pPr>
      <w:r>
        <w:rPr>
          <w:rFonts w:ascii="Verdana" w:hAnsi="Verdana"/>
          <w:color w:val="354451"/>
          <w:sz w:val="24"/>
          <w:szCs w:val="24"/>
        </w:rPr>
        <w:t>Personal Communications Service (PCS)</w:t>
      </w:r>
    </w:p>
    <w:p w:rsidR="005551D2" w:rsidRDefault="005551D2" w:rsidP="00431C57">
      <w:pPr>
        <w:pStyle w:val="NormalWeb"/>
        <w:shd w:val="clear" w:color="auto" w:fill="F8F8F8"/>
        <w:spacing w:before="0" w:beforeAutospacing="0" w:after="0" w:afterAutospacing="0" w:line="312" w:lineRule="atLeast"/>
        <w:rPr>
          <w:rFonts w:ascii="Verdana" w:hAnsi="Verdana"/>
          <w:color w:val="000000"/>
          <w:sz w:val="17"/>
          <w:szCs w:val="17"/>
        </w:rPr>
      </w:pPr>
      <w:r>
        <w:rPr>
          <w:rFonts w:ascii="Verdana" w:hAnsi="Verdana"/>
          <w:color w:val="000000"/>
          <w:sz w:val="17"/>
          <w:szCs w:val="17"/>
        </w:rPr>
        <w:t xml:space="preserve">The future of telecommunications includes PCS. PCS at 1900 MHz (PCS 1900) is the North American implementation of digital cellular system (DCS) 1800 (GSM). Trial networks were operational in the United </w:t>
      </w:r>
      <w:r>
        <w:rPr>
          <w:rFonts w:ascii="Verdana" w:hAnsi="Verdana"/>
          <w:color w:val="000000"/>
          <w:sz w:val="17"/>
          <w:szCs w:val="17"/>
        </w:rPr>
        <w:lastRenderedPageBreak/>
        <w:t>States by 1993, and in 1994 the Federal Communications Commission (FCC) began spectrum auctions. As of 1995, the FCC auctioned commercial licenses. In the PCS frequency spectrum, the operator's authorized frequency block contains a definite number of channels. The frequency plan assigns specific channels to specific cells, following a reuse pattern that restarts with each nth cell. The uplink and downlink bands are paired mirror images. As with AMPS, a channel number implies one uplink and one downlink frequency (e.g., Channel 512 = 1850.2-MHz uplink paired with 1930.2-MHz downlink).</w:t>
      </w:r>
    </w:p>
    <w:p w:rsidR="00431C57" w:rsidRDefault="00431C57" w:rsidP="00431C57">
      <w:pPr>
        <w:pStyle w:val="NormalWeb"/>
        <w:shd w:val="clear" w:color="auto" w:fill="F8F8F8"/>
        <w:spacing w:before="0" w:beforeAutospacing="0" w:after="0" w:afterAutospacing="0" w:line="312" w:lineRule="atLeast"/>
        <w:rPr>
          <w:rFonts w:ascii="Verdana" w:hAnsi="Verdana"/>
          <w:color w:val="000000"/>
          <w:sz w:val="17"/>
          <w:szCs w:val="17"/>
        </w:rPr>
      </w:pPr>
    </w:p>
    <w:p w:rsidR="005551D2" w:rsidRDefault="005551D2" w:rsidP="00431C57">
      <w:pPr>
        <w:pStyle w:val="Heading3"/>
        <w:shd w:val="clear" w:color="auto" w:fill="F8F8F8"/>
        <w:spacing w:before="0" w:beforeAutospacing="0" w:after="0" w:afterAutospacing="0"/>
        <w:rPr>
          <w:rFonts w:ascii="Verdana" w:hAnsi="Verdana"/>
          <w:color w:val="354451"/>
          <w:sz w:val="24"/>
          <w:szCs w:val="24"/>
        </w:rPr>
      </w:pPr>
      <w:r>
        <w:rPr>
          <w:rFonts w:ascii="Verdana" w:hAnsi="Verdana"/>
          <w:color w:val="354451"/>
          <w:sz w:val="24"/>
          <w:szCs w:val="24"/>
        </w:rPr>
        <w:t>Code Division Multiple Access (CDMA)</w:t>
      </w:r>
    </w:p>
    <w:p w:rsidR="005551D2" w:rsidRDefault="005551D2" w:rsidP="00431C57">
      <w:pPr>
        <w:pStyle w:val="NormalWeb"/>
        <w:shd w:val="clear" w:color="auto" w:fill="F8F8F8"/>
        <w:spacing w:before="0" w:beforeAutospacing="0" w:after="0" w:afterAutospacing="0" w:line="312" w:lineRule="atLeast"/>
        <w:rPr>
          <w:rFonts w:ascii="Verdana" w:hAnsi="Verdana"/>
          <w:color w:val="000000"/>
          <w:sz w:val="17"/>
          <w:szCs w:val="17"/>
        </w:rPr>
      </w:pPr>
      <w:r>
        <w:rPr>
          <w:rFonts w:ascii="Verdana" w:hAnsi="Verdana"/>
          <w:color w:val="000000"/>
          <w:sz w:val="17"/>
          <w:szCs w:val="17"/>
        </w:rPr>
        <w:t xml:space="preserve">CDMA is a digital air interface standard, claiming 8 to 15 times the capacity of analog. It employs a commercial adaptation of military, spread-spectrum, single-sideband technology. Based on spread spectrum theory, it is essentially the same as </w:t>
      </w:r>
      <w:proofErr w:type="spellStart"/>
      <w:r>
        <w:rPr>
          <w:rFonts w:ascii="Verdana" w:hAnsi="Verdana"/>
          <w:color w:val="000000"/>
          <w:sz w:val="17"/>
          <w:szCs w:val="17"/>
        </w:rPr>
        <w:t>wireline</w:t>
      </w:r>
      <w:proofErr w:type="spellEnd"/>
      <w:r>
        <w:rPr>
          <w:rFonts w:ascii="Verdana" w:hAnsi="Verdana"/>
          <w:color w:val="000000"/>
          <w:sz w:val="17"/>
          <w:szCs w:val="17"/>
        </w:rPr>
        <w:t xml:space="preserve"> service</w:t>
      </w:r>
      <w:r w:rsidR="00431C57">
        <w:rPr>
          <w:rFonts w:ascii="Arial Unicode MS" w:hAnsi="Arial Unicode MS" w:cs="Arial Unicode MS"/>
          <w:color w:val="000000"/>
          <w:sz w:val="17"/>
          <w:szCs w:val="17"/>
        </w:rPr>
        <w:t xml:space="preserve"> </w:t>
      </w:r>
      <w:r>
        <w:rPr>
          <w:rFonts w:ascii="Verdana" w:hAnsi="Verdana" w:cs="Verdana"/>
          <w:color w:val="000000"/>
          <w:sz w:val="17"/>
          <w:szCs w:val="17"/>
        </w:rPr>
        <w:t>the primary difference is that access to the local exchange carrier (LEC) is provided via wireless phone. Because users are isolated by code, they can share the same carrier frequency, eli</w:t>
      </w:r>
      <w:r>
        <w:rPr>
          <w:rFonts w:ascii="Verdana" w:hAnsi="Verdana"/>
          <w:color w:val="000000"/>
          <w:sz w:val="17"/>
          <w:szCs w:val="17"/>
        </w:rPr>
        <w:t>minating the frequency reuse problem encountered in AMPS and DAMPS. Every CDMA cell site can use the same 1.25-MHz band, so with respect to clusters, n = 1. This greatly simplifies frequency planning in a fully CDMA environment.</w:t>
      </w:r>
    </w:p>
    <w:p w:rsidR="005551D2" w:rsidRDefault="005551D2" w:rsidP="005551D2">
      <w:pPr>
        <w:pStyle w:val="NormalWeb"/>
        <w:shd w:val="clear" w:color="auto" w:fill="F8F8F8"/>
        <w:spacing w:before="0" w:beforeAutospacing="0" w:after="0" w:afterAutospacing="0" w:line="312" w:lineRule="atLeast"/>
        <w:rPr>
          <w:rFonts w:ascii="Verdana" w:hAnsi="Verdana"/>
          <w:color w:val="000000"/>
          <w:sz w:val="17"/>
          <w:szCs w:val="17"/>
        </w:rPr>
      </w:pPr>
      <w:r>
        <w:rPr>
          <w:rFonts w:ascii="Verdana" w:hAnsi="Verdana"/>
          <w:color w:val="000000"/>
          <w:sz w:val="17"/>
          <w:szCs w:val="17"/>
        </w:rPr>
        <w:t>CDMA is an interference-limited system. Unlike AMPS/TDMA, CDMA has a soft capacity limit; however, each user is a noise source on the shared channel and the noise contributed by users accumulates. This creates a practical limit to how many users a system will sustain. Mobiles that transmit excessive power increase interference to other mobiles. For CDMA, precise power control of mobiles is critical in maximizing the system's capacity and increasing battery life of the mobiles. The goal is to keep each mobile at the absolute minimum power level that is necessary to ensure acceptable service quality. Ideally, the power received at the base station from each mobile should be the same (minimum signal to interference).</w:t>
      </w:r>
    </w:p>
    <w:p w:rsidR="005551D2" w:rsidRPr="00193267" w:rsidRDefault="005551D2" w:rsidP="00193267"/>
    <w:sectPr w:rsidR="005551D2" w:rsidRPr="00193267" w:rsidSect="00613E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D6944"/>
    <w:multiLevelType w:val="multilevel"/>
    <w:tmpl w:val="23AA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6D7153"/>
    <w:multiLevelType w:val="multilevel"/>
    <w:tmpl w:val="7EF64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A36BDC"/>
    <w:multiLevelType w:val="hybridMultilevel"/>
    <w:tmpl w:val="41744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EE1860"/>
    <w:multiLevelType w:val="multilevel"/>
    <w:tmpl w:val="A79C7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AF0527"/>
    <w:multiLevelType w:val="multilevel"/>
    <w:tmpl w:val="AB489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89757D"/>
    <w:multiLevelType w:val="hybridMultilevel"/>
    <w:tmpl w:val="D0C8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7D3FA4"/>
    <w:multiLevelType w:val="hybridMultilevel"/>
    <w:tmpl w:val="92229E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35065BF"/>
    <w:multiLevelType w:val="multilevel"/>
    <w:tmpl w:val="14CA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E04427"/>
    <w:multiLevelType w:val="hybridMultilevel"/>
    <w:tmpl w:val="B5586C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num>
  <w:num w:numId="4">
    <w:abstractNumId w:val="6"/>
  </w:num>
  <w:num w:numId="5">
    <w:abstractNumId w:val="0"/>
  </w:num>
  <w:num w:numId="6">
    <w:abstractNumId w:val="1"/>
  </w:num>
  <w:num w:numId="7">
    <w:abstractNumId w:val="3"/>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3267"/>
    <w:rsid w:val="001513CB"/>
    <w:rsid w:val="00193267"/>
    <w:rsid w:val="0028388E"/>
    <w:rsid w:val="00431C57"/>
    <w:rsid w:val="005551D2"/>
    <w:rsid w:val="005D2DD1"/>
    <w:rsid w:val="00613E5D"/>
    <w:rsid w:val="006F4BCD"/>
    <w:rsid w:val="00C82D43"/>
    <w:rsid w:val="00C9259D"/>
    <w:rsid w:val="00DF30DB"/>
    <w:rsid w:val="00EC5C89"/>
    <w:rsid w:val="00F32D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E5D"/>
  </w:style>
  <w:style w:type="paragraph" w:styleId="Heading1">
    <w:name w:val="heading 1"/>
    <w:basedOn w:val="Normal"/>
    <w:link w:val="Heading1Char"/>
    <w:uiPriority w:val="9"/>
    <w:qFormat/>
    <w:rsid w:val="005551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551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551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267"/>
    <w:pPr>
      <w:ind w:left="720"/>
      <w:contextualSpacing/>
    </w:pPr>
  </w:style>
  <w:style w:type="character" w:customStyle="1" w:styleId="Heading1Char">
    <w:name w:val="Heading 1 Char"/>
    <w:basedOn w:val="DefaultParagraphFont"/>
    <w:link w:val="Heading1"/>
    <w:uiPriority w:val="9"/>
    <w:rsid w:val="005551D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551D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551D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551D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55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1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189379">
      <w:bodyDiv w:val="1"/>
      <w:marLeft w:val="0"/>
      <w:marRight w:val="0"/>
      <w:marTop w:val="0"/>
      <w:marBottom w:val="0"/>
      <w:divBdr>
        <w:top w:val="none" w:sz="0" w:space="0" w:color="auto"/>
        <w:left w:val="none" w:sz="0" w:space="0" w:color="auto"/>
        <w:bottom w:val="none" w:sz="0" w:space="0" w:color="auto"/>
        <w:right w:val="none" w:sz="0" w:space="0" w:color="auto"/>
      </w:divBdr>
    </w:div>
    <w:div w:id="276453911">
      <w:bodyDiv w:val="1"/>
      <w:marLeft w:val="0"/>
      <w:marRight w:val="0"/>
      <w:marTop w:val="0"/>
      <w:marBottom w:val="0"/>
      <w:divBdr>
        <w:top w:val="none" w:sz="0" w:space="0" w:color="auto"/>
        <w:left w:val="none" w:sz="0" w:space="0" w:color="auto"/>
        <w:bottom w:val="none" w:sz="0" w:space="0" w:color="auto"/>
        <w:right w:val="none" w:sz="0" w:space="0" w:color="auto"/>
      </w:divBdr>
    </w:div>
    <w:div w:id="967857556">
      <w:bodyDiv w:val="1"/>
      <w:marLeft w:val="0"/>
      <w:marRight w:val="0"/>
      <w:marTop w:val="0"/>
      <w:marBottom w:val="0"/>
      <w:divBdr>
        <w:top w:val="none" w:sz="0" w:space="0" w:color="auto"/>
        <w:left w:val="none" w:sz="0" w:space="0" w:color="auto"/>
        <w:bottom w:val="none" w:sz="0" w:space="0" w:color="auto"/>
        <w:right w:val="none" w:sz="0" w:space="0" w:color="auto"/>
      </w:divBdr>
    </w:div>
    <w:div w:id="1063717688">
      <w:bodyDiv w:val="1"/>
      <w:marLeft w:val="0"/>
      <w:marRight w:val="0"/>
      <w:marTop w:val="0"/>
      <w:marBottom w:val="0"/>
      <w:divBdr>
        <w:top w:val="none" w:sz="0" w:space="0" w:color="auto"/>
        <w:left w:val="none" w:sz="0" w:space="0" w:color="auto"/>
        <w:bottom w:val="none" w:sz="0" w:space="0" w:color="auto"/>
        <w:right w:val="none" w:sz="0" w:space="0" w:color="auto"/>
      </w:divBdr>
    </w:div>
    <w:div w:id="1504466471">
      <w:bodyDiv w:val="1"/>
      <w:marLeft w:val="0"/>
      <w:marRight w:val="0"/>
      <w:marTop w:val="0"/>
      <w:marBottom w:val="0"/>
      <w:divBdr>
        <w:top w:val="none" w:sz="0" w:space="0" w:color="auto"/>
        <w:left w:val="none" w:sz="0" w:space="0" w:color="auto"/>
        <w:bottom w:val="none" w:sz="0" w:space="0" w:color="auto"/>
        <w:right w:val="none" w:sz="0" w:space="0" w:color="auto"/>
      </w:divBdr>
    </w:div>
    <w:div w:id="1629699530">
      <w:bodyDiv w:val="1"/>
      <w:marLeft w:val="0"/>
      <w:marRight w:val="0"/>
      <w:marTop w:val="0"/>
      <w:marBottom w:val="0"/>
      <w:divBdr>
        <w:top w:val="none" w:sz="0" w:space="0" w:color="auto"/>
        <w:left w:val="none" w:sz="0" w:space="0" w:color="auto"/>
        <w:bottom w:val="none" w:sz="0" w:space="0" w:color="auto"/>
        <w:right w:val="none" w:sz="0" w:space="0" w:color="auto"/>
      </w:divBdr>
    </w:div>
    <w:div w:id="174518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2821</Words>
  <Characters>16085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vinit</dc:creator>
  <cp:keywords/>
  <dc:description/>
  <cp:lastModifiedBy>vinit</cp:lastModifiedBy>
  <cp:revision>7</cp:revision>
  <dcterms:created xsi:type="dcterms:W3CDTF">2012-11-09T09:16:00Z</dcterms:created>
  <dcterms:modified xsi:type="dcterms:W3CDTF">2012-11-10T08:39:00Z</dcterms:modified>
</cp:coreProperties>
</file>